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071" w:rsidRDefault="00345071" w:rsidP="00345071">
      <w:pPr>
        <w:ind w:firstLine="993"/>
        <w:jc w:val="center"/>
        <w:rPr>
          <w:rFonts w:ascii="Verdana" w:hAnsi="Verdana" w:cs="Arial"/>
          <w:b/>
          <w:bCs/>
          <w:sz w:val="20"/>
          <w:szCs w:val="20"/>
        </w:rPr>
      </w:pPr>
      <w:r>
        <w:rPr>
          <w:rFonts w:ascii="Verdana" w:hAnsi="Verdana" w:cs="Arial"/>
          <w:b/>
          <w:bCs/>
          <w:noProof/>
          <w:sz w:val="20"/>
          <w:szCs w:val="20"/>
          <w:lang w:val="es-CL"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7.95pt;margin-top:-43.85pt;width:99pt;height:89.7pt;z-index:251658240">
            <v:imagedata r:id="rId8" o:title=""/>
            <w10:wrap type="topAndBottom"/>
          </v:shape>
          <o:OLEObject Type="Embed" ProgID="MSPhotoEd.3" ShapeID="_x0000_s1026" DrawAspect="Content" ObjectID="_1491377985" r:id="rId9"/>
        </w:pict>
      </w:r>
    </w:p>
    <w:p w:rsidR="00345071" w:rsidRDefault="00345071" w:rsidP="00345071">
      <w:pPr>
        <w:ind w:firstLine="993"/>
        <w:jc w:val="center"/>
        <w:rPr>
          <w:rFonts w:ascii="Verdana" w:hAnsi="Verdana" w:cs="Arial"/>
          <w:b/>
          <w:bCs/>
          <w:sz w:val="20"/>
          <w:szCs w:val="20"/>
        </w:rPr>
      </w:pPr>
    </w:p>
    <w:p w:rsidR="00345071" w:rsidRDefault="00345071" w:rsidP="00345071">
      <w:pPr>
        <w:ind w:left="4671" w:firstLine="285"/>
        <w:jc w:val="center"/>
        <w:rPr>
          <w:rFonts w:ascii="Verdana" w:hAnsi="Verdana" w:cs="Arial"/>
          <w:b/>
          <w:bCs/>
          <w:sz w:val="20"/>
          <w:szCs w:val="20"/>
        </w:rPr>
      </w:pPr>
      <w:r w:rsidRPr="008177E2">
        <w:rPr>
          <w:rFonts w:ascii="Verdana" w:hAnsi="Verdana" w:cs="Arial"/>
          <w:sz w:val="20"/>
          <w:szCs w:val="20"/>
        </w:rPr>
        <w:t xml:space="preserve">Santiago, </w:t>
      </w:r>
      <w:r>
        <w:rPr>
          <w:rFonts w:ascii="Verdana" w:hAnsi="Verdana" w:cs="Arial"/>
          <w:sz w:val="20"/>
          <w:szCs w:val="20"/>
        </w:rPr>
        <w:t>viernes 24 de abril de 2015</w:t>
      </w:r>
    </w:p>
    <w:p w:rsidR="00345071" w:rsidRDefault="00345071" w:rsidP="00345071">
      <w:pPr>
        <w:ind w:firstLine="993"/>
        <w:jc w:val="center"/>
        <w:rPr>
          <w:rFonts w:ascii="Verdana" w:hAnsi="Verdana" w:cs="Arial"/>
          <w:b/>
          <w:bCs/>
          <w:sz w:val="20"/>
          <w:szCs w:val="20"/>
        </w:rPr>
      </w:pPr>
    </w:p>
    <w:p w:rsidR="00345071" w:rsidRDefault="00345071" w:rsidP="00345071">
      <w:pPr>
        <w:ind w:firstLine="993"/>
        <w:jc w:val="center"/>
        <w:rPr>
          <w:rFonts w:ascii="Verdana" w:hAnsi="Verdana" w:cs="Arial"/>
          <w:b/>
          <w:bCs/>
          <w:sz w:val="20"/>
          <w:szCs w:val="20"/>
        </w:rPr>
      </w:pPr>
    </w:p>
    <w:p w:rsidR="00B92632" w:rsidRDefault="00B92632" w:rsidP="00345071">
      <w:pPr>
        <w:ind w:firstLine="993"/>
        <w:jc w:val="center"/>
        <w:rPr>
          <w:rFonts w:ascii="Verdana" w:hAnsi="Verdana" w:cs="Arial"/>
          <w:b/>
          <w:bCs/>
          <w:sz w:val="20"/>
          <w:szCs w:val="20"/>
        </w:rPr>
      </w:pPr>
    </w:p>
    <w:p w:rsidR="00345071" w:rsidRPr="008177E2" w:rsidRDefault="00345071" w:rsidP="00345071">
      <w:pPr>
        <w:ind w:firstLine="993"/>
        <w:jc w:val="center"/>
        <w:rPr>
          <w:rFonts w:ascii="Verdana" w:hAnsi="Verdana" w:cs="Arial"/>
          <w:b/>
          <w:bCs/>
          <w:sz w:val="20"/>
          <w:szCs w:val="20"/>
        </w:rPr>
      </w:pPr>
      <w:r w:rsidRPr="008177E2">
        <w:rPr>
          <w:rFonts w:ascii="Verdana" w:hAnsi="Verdana" w:cs="Arial"/>
          <w:b/>
          <w:bCs/>
          <w:sz w:val="20"/>
          <w:szCs w:val="20"/>
        </w:rPr>
        <w:t>RESUMEN  ESTADÍSTICO TRANSPORTE AÉREO COMERCIAL EN CHILE</w:t>
      </w:r>
    </w:p>
    <w:p w:rsidR="00345071" w:rsidRPr="008177E2" w:rsidRDefault="00345071" w:rsidP="00345071">
      <w:pPr>
        <w:ind w:firstLine="993"/>
        <w:jc w:val="both"/>
        <w:rPr>
          <w:rFonts w:ascii="Verdana" w:hAnsi="Verdana" w:cs="Arial"/>
          <w:sz w:val="20"/>
          <w:szCs w:val="20"/>
        </w:rPr>
      </w:pPr>
    </w:p>
    <w:p w:rsidR="00345071" w:rsidRPr="008177E2" w:rsidRDefault="00345071" w:rsidP="00345071">
      <w:pPr>
        <w:ind w:firstLine="993"/>
        <w:jc w:val="both"/>
        <w:rPr>
          <w:rFonts w:ascii="Verdana" w:hAnsi="Verdana" w:cs="Arial"/>
          <w:sz w:val="20"/>
          <w:szCs w:val="20"/>
        </w:rPr>
      </w:pPr>
    </w:p>
    <w:p w:rsidR="00345071" w:rsidRPr="008177E2" w:rsidRDefault="00345071" w:rsidP="00345071">
      <w:pPr>
        <w:ind w:right="310" w:firstLine="993"/>
        <w:jc w:val="both"/>
        <w:rPr>
          <w:rFonts w:ascii="Verdana" w:hAnsi="Verdana" w:cs="Arial"/>
          <w:sz w:val="20"/>
          <w:szCs w:val="20"/>
        </w:rPr>
      </w:pPr>
      <w:r w:rsidRPr="008177E2">
        <w:rPr>
          <w:rFonts w:ascii="Verdana" w:hAnsi="Verdana" w:cs="Arial"/>
          <w:sz w:val="20"/>
          <w:szCs w:val="20"/>
        </w:rPr>
        <w:t>El resumen estadístico presenta en su primera parte un informe mensual donde se señalan cifras del transporte aéreo comercial regular de pasajeros y de carga, tanto nacional como internacional. Las comparaciones que se realizan, son respecto del mismo  periodo del año anterior. En una segunda parte, se presenta una sección que brevemente reseña otros antecedentes y observaciones.</w:t>
      </w:r>
    </w:p>
    <w:p w:rsidR="00345071" w:rsidRPr="008177E2" w:rsidRDefault="00345071" w:rsidP="00345071">
      <w:pPr>
        <w:ind w:firstLine="993"/>
        <w:jc w:val="both"/>
        <w:rPr>
          <w:rFonts w:ascii="Verdana" w:hAnsi="Verdana" w:cs="Arial"/>
          <w:sz w:val="20"/>
          <w:szCs w:val="20"/>
        </w:rPr>
      </w:pPr>
    </w:p>
    <w:p w:rsidR="00345071" w:rsidRPr="008177E2" w:rsidRDefault="00345071" w:rsidP="00345071">
      <w:pPr>
        <w:tabs>
          <w:tab w:val="left" w:pos="540"/>
        </w:tabs>
        <w:ind w:firstLine="993"/>
        <w:jc w:val="both"/>
        <w:rPr>
          <w:rFonts w:ascii="Verdana" w:hAnsi="Verdana" w:cs="Arial"/>
          <w:b/>
          <w:sz w:val="20"/>
          <w:szCs w:val="20"/>
          <w:u w:val="single"/>
        </w:rPr>
      </w:pPr>
      <w:r>
        <w:rPr>
          <w:rFonts w:ascii="Verdana" w:hAnsi="Verdana" w:cs="Arial"/>
          <w:b/>
          <w:bCs/>
          <w:sz w:val="20"/>
          <w:szCs w:val="20"/>
        </w:rPr>
        <w:t xml:space="preserve"> A.</w:t>
      </w:r>
      <w:r w:rsidRPr="00EE25A5">
        <w:rPr>
          <w:rFonts w:ascii="Verdana" w:hAnsi="Verdana" w:cs="Arial"/>
          <w:b/>
          <w:bCs/>
          <w:sz w:val="20"/>
          <w:szCs w:val="20"/>
        </w:rPr>
        <w:tab/>
      </w:r>
      <w:r w:rsidRPr="008177E2">
        <w:rPr>
          <w:rFonts w:ascii="Verdana" w:hAnsi="Verdana" w:cs="Arial"/>
          <w:b/>
          <w:bCs/>
          <w:sz w:val="20"/>
          <w:szCs w:val="20"/>
          <w:u w:val="single"/>
        </w:rPr>
        <w:t xml:space="preserve">INFORME MES DE </w:t>
      </w:r>
      <w:r>
        <w:rPr>
          <w:rFonts w:ascii="Verdana" w:hAnsi="Verdana" w:cs="Arial"/>
          <w:b/>
          <w:bCs/>
          <w:sz w:val="20"/>
          <w:szCs w:val="20"/>
          <w:u w:val="single"/>
        </w:rPr>
        <w:t>MARZO</w:t>
      </w:r>
      <w:r w:rsidRPr="008177E2">
        <w:rPr>
          <w:rFonts w:ascii="Verdana" w:hAnsi="Verdana" w:cs="Arial"/>
          <w:b/>
          <w:bCs/>
          <w:sz w:val="20"/>
          <w:szCs w:val="20"/>
          <w:u w:val="single"/>
        </w:rPr>
        <w:t xml:space="preserve"> Y PERIODO ENERO-</w:t>
      </w:r>
      <w:r>
        <w:rPr>
          <w:rFonts w:ascii="Verdana" w:hAnsi="Verdana" w:cs="Arial"/>
          <w:b/>
          <w:bCs/>
          <w:sz w:val="20"/>
          <w:szCs w:val="20"/>
          <w:u w:val="single"/>
        </w:rPr>
        <w:t>MARZO</w:t>
      </w:r>
      <w:r w:rsidRPr="008177E2">
        <w:rPr>
          <w:rFonts w:ascii="Verdana" w:hAnsi="Verdana" w:cs="Arial"/>
          <w:b/>
          <w:bCs/>
          <w:sz w:val="20"/>
          <w:szCs w:val="20"/>
          <w:u w:val="single"/>
        </w:rPr>
        <w:t xml:space="preserve"> DE 201</w:t>
      </w:r>
      <w:r>
        <w:rPr>
          <w:rFonts w:ascii="Verdana" w:hAnsi="Verdana" w:cs="Arial"/>
          <w:b/>
          <w:bCs/>
          <w:sz w:val="20"/>
          <w:szCs w:val="20"/>
          <w:u w:val="single"/>
        </w:rPr>
        <w:t>5</w:t>
      </w:r>
      <w:r w:rsidRPr="008177E2">
        <w:rPr>
          <w:rFonts w:ascii="Verdana" w:hAnsi="Verdana" w:cs="Arial"/>
          <w:b/>
          <w:bCs/>
          <w:sz w:val="20"/>
          <w:szCs w:val="20"/>
          <w:u w:val="single"/>
        </w:rPr>
        <w:t>:</w:t>
      </w:r>
    </w:p>
    <w:p w:rsidR="00345071" w:rsidRPr="008177E2" w:rsidRDefault="00345071" w:rsidP="00345071">
      <w:pPr>
        <w:ind w:firstLine="993"/>
        <w:jc w:val="both"/>
        <w:rPr>
          <w:rFonts w:ascii="Verdana" w:hAnsi="Verdana" w:cs="Arial"/>
          <w:sz w:val="20"/>
          <w:szCs w:val="20"/>
        </w:rPr>
      </w:pPr>
    </w:p>
    <w:p w:rsidR="00345071" w:rsidRPr="008177E2" w:rsidRDefault="00345071" w:rsidP="00345071">
      <w:pPr>
        <w:ind w:firstLine="993"/>
        <w:jc w:val="both"/>
        <w:rPr>
          <w:rFonts w:ascii="Verdana" w:hAnsi="Verdana" w:cs="Arial"/>
          <w:sz w:val="20"/>
          <w:szCs w:val="20"/>
        </w:rPr>
      </w:pPr>
    </w:p>
    <w:p w:rsidR="00345071" w:rsidRPr="008177E2" w:rsidRDefault="00345071" w:rsidP="00345071">
      <w:pPr>
        <w:tabs>
          <w:tab w:val="left" w:pos="540"/>
        </w:tabs>
        <w:ind w:firstLine="993"/>
        <w:jc w:val="both"/>
        <w:rPr>
          <w:rFonts w:ascii="Verdana" w:hAnsi="Verdana" w:cs="Arial"/>
          <w:b/>
          <w:bCs/>
          <w:sz w:val="20"/>
          <w:szCs w:val="20"/>
          <w:u w:val="single"/>
        </w:rPr>
      </w:pPr>
      <w:r w:rsidRPr="00A140B1">
        <w:rPr>
          <w:rFonts w:ascii="Verdana" w:hAnsi="Verdana" w:cs="Arial"/>
          <w:b/>
          <w:bCs/>
          <w:sz w:val="20"/>
          <w:szCs w:val="20"/>
        </w:rPr>
        <w:t>1.</w:t>
      </w:r>
      <w:r>
        <w:rPr>
          <w:rFonts w:ascii="Verdana" w:hAnsi="Verdana" w:cs="Arial"/>
          <w:b/>
          <w:bCs/>
          <w:sz w:val="20"/>
          <w:szCs w:val="20"/>
        </w:rPr>
        <w:tab/>
      </w:r>
      <w:r w:rsidRPr="008177E2">
        <w:rPr>
          <w:rFonts w:ascii="Verdana" w:hAnsi="Verdana" w:cs="Arial"/>
          <w:b/>
          <w:bCs/>
          <w:sz w:val="20"/>
          <w:szCs w:val="20"/>
          <w:u w:val="single"/>
        </w:rPr>
        <w:t>Transporte aéreo de pasajeros:</w:t>
      </w:r>
    </w:p>
    <w:p w:rsidR="00345071" w:rsidRPr="008177E2" w:rsidRDefault="00345071" w:rsidP="00345071">
      <w:pPr>
        <w:ind w:firstLine="993"/>
        <w:jc w:val="both"/>
        <w:rPr>
          <w:rFonts w:ascii="Verdana" w:hAnsi="Verdana" w:cs="Arial"/>
          <w:b/>
          <w:bCs/>
          <w:sz w:val="20"/>
          <w:szCs w:val="20"/>
          <w:u w:val="single"/>
        </w:rPr>
      </w:pPr>
    </w:p>
    <w:p w:rsidR="00345071" w:rsidRPr="00535436" w:rsidRDefault="00345071" w:rsidP="00345071">
      <w:pPr>
        <w:ind w:left="540" w:right="310" w:firstLine="993"/>
        <w:jc w:val="both"/>
        <w:rPr>
          <w:rFonts w:ascii="Verdana" w:hAnsi="Verdana" w:cs="Arial"/>
          <w:sz w:val="20"/>
          <w:szCs w:val="20"/>
        </w:rPr>
      </w:pPr>
      <w:r w:rsidRPr="00535436">
        <w:rPr>
          <w:rFonts w:ascii="Verdana" w:hAnsi="Verdana" w:cs="Arial"/>
          <w:sz w:val="20"/>
          <w:szCs w:val="20"/>
        </w:rPr>
        <w:t xml:space="preserve">En </w:t>
      </w:r>
      <w:r>
        <w:rPr>
          <w:rFonts w:ascii="Verdana" w:hAnsi="Verdana" w:cs="Arial"/>
          <w:sz w:val="20"/>
          <w:szCs w:val="20"/>
        </w:rPr>
        <w:t>marzo</w:t>
      </w:r>
      <w:r w:rsidRPr="00535436">
        <w:rPr>
          <w:rFonts w:ascii="Verdana" w:hAnsi="Verdana" w:cs="Arial"/>
          <w:sz w:val="20"/>
          <w:szCs w:val="20"/>
        </w:rPr>
        <w:t xml:space="preserve"> fueron transportados </w:t>
      </w:r>
      <w:r>
        <w:rPr>
          <w:rFonts w:ascii="Verdana" w:hAnsi="Verdana" w:cs="Arial"/>
          <w:sz w:val="20"/>
          <w:szCs w:val="20"/>
        </w:rPr>
        <w:t>1.496</w:t>
      </w:r>
      <w:r w:rsidRPr="00535436">
        <w:rPr>
          <w:rFonts w:ascii="Verdana" w:hAnsi="Verdana" w:cs="Arial"/>
          <w:sz w:val="20"/>
          <w:szCs w:val="20"/>
        </w:rPr>
        <w:t>.</w:t>
      </w:r>
      <w:r>
        <w:rPr>
          <w:rFonts w:ascii="Verdana" w:hAnsi="Verdana" w:cs="Arial"/>
          <w:sz w:val="20"/>
          <w:szCs w:val="20"/>
        </w:rPr>
        <w:t>667</w:t>
      </w:r>
      <w:r w:rsidRPr="00535436">
        <w:rPr>
          <w:rFonts w:ascii="Verdana" w:hAnsi="Verdana" w:cs="Arial"/>
          <w:sz w:val="20"/>
          <w:szCs w:val="20"/>
        </w:rPr>
        <w:t xml:space="preserve"> pasajeros en vuelos nacionales e internacionales, lo que comparado con el mismo periodo del año 201</w:t>
      </w:r>
      <w:r>
        <w:rPr>
          <w:rFonts w:ascii="Verdana" w:hAnsi="Verdana" w:cs="Arial"/>
          <w:sz w:val="20"/>
          <w:szCs w:val="20"/>
        </w:rPr>
        <w:t>4</w:t>
      </w:r>
      <w:r w:rsidRPr="00535436">
        <w:rPr>
          <w:rFonts w:ascii="Verdana" w:hAnsi="Verdana" w:cs="Arial"/>
          <w:sz w:val="20"/>
          <w:szCs w:val="20"/>
        </w:rPr>
        <w:t xml:space="preserve"> representa un crecimiento de un </w:t>
      </w:r>
      <w:r>
        <w:rPr>
          <w:rFonts w:ascii="Verdana" w:hAnsi="Verdana" w:cs="Arial"/>
          <w:sz w:val="20"/>
          <w:szCs w:val="20"/>
        </w:rPr>
        <w:t>4,1</w:t>
      </w:r>
      <w:r w:rsidRPr="00535436">
        <w:rPr>
          <w:rFonts w:ascii="Verdana" w:hAnsi="Verdana" w:cs="Arial"/>
          <w:sz w:val="20"/>
          <w:szCs w:val="20"/>
        </w:rPr>
        <w:t>%.</w:t>
      </w:r>
    </w:p>
    <w:p w:rsidR="00345071" w:rsidRPr="00535436" w:rsidRDefault="00345071" w:rsidP="00345071">
      <w:pPr>
        <w:ind w:left="540" w:firstLine="993"/>
        <w:jc w:val="both"/>
        <w:rPr>
          <w:rFonts w:ascii="Verdana" w:hAnsi="Verdana" w:cs="Arial"/>
          <w:sz w:val="20"/>
          <w:szCs w:val="20"/>
        </w:rPr>
      </w:pPr>
    </w:p>
    <w:p w:rsidR="00345071" w:rsidRPr="008177E2" w:rsidRDefault="00345071" w:rsidP="00345071">
      <w:pPr>
        <w:ind w:left="540" w:right="310" w:firstLine="993"/>
        <w:jc w:val="both"/>
        <w:rPr>
          <w:rFonts w:ascii="Verdana" w:hAnsi="Verdana" w:cs="Arial"/>
          <w:sz w:val="20"/>
          <w:szCs w:val="20"/>
        </w:rPr>
      </w:pPr>
      <w:r w:rsidRPr="00535436">
        <w:rPr>
          <w:rFonts w:ascii="Verdana" w:hAnsi="Verdana" w:cs="Arial"/>
          <w:sz w:val="20"/>
          <w:szCs w:val="20"/>
        </w:rPr>
        <w:t>En el periodo enero-</w:t>
      </w:r>
      <w:r>
        <w:rPr>
          <w:rFonts w:ascii="Verdana" w:hAnsi="Verdana" w:cs="Arial"/>
          <w:sz w:val="20"/>
          <w:szCs w:val="20"/>
        </w:rPr>
        <w:t>marzo</w:t>
      </w:r>
      <w:r w:rsidRPr="00535436">
        <w:rPr>
          <w:rFonts w:ascii="Verdana" w:hAnsi="Verdana" w:cs="Arial"/>
          <w:sz w:val="20"/>
          <w:szCs w:val="20"/>
        </w:rPr>
        <w:t xml:space="preserve"> fueron transportados </w:t>
      </w:r>
      <w:r>
        <w:rPr>
          <w:rFonts w:ascii="Verdana" w:hAnsi="Verdana" w:cs="Arial"/>
          <w:sz w:val="20"/>
          <w:szCs w:val="20"/>
        </w:rPr>
        <w:t>4</w:t>
      </w:r>
      <w:r w:rsidRPr="00535436">
        <w:rPr>
          <w:rFonts w:ascii="Verdana" w:hAnsi="Verdana" w:cs="Arial"/>
          <w:sz w:val="20"/>
          <w:szCs w:val="20"/>
        </w:rPr>
        <w:t>.</w:t>
      </w:r>
      <w:r>
        <w:rPr>
          <w:rFonts w:ascii="Verdana" w:hAnsi="Verdana" w:cs="Arial"/>
          <w:sz w:val="20"/>
          <w:szCs w:val="20"/>
        </w:rPr>
        <w:t>859</w:t>
      </w:r>
      <w:r w:rsidRPr="00535436">
        <w:rPr>
          <w:rFonts w:ascii="Verdana" w:hAnsi="Verdana" w:cs="Arial"/>
          <w:sz w:val="20"/>
          <w:szCs w:val="20"/>
        </w:rPr>
        <w:t>.</w:t>
      </w:r>
      <w:r>
        <w:rPr>
          <w:rFonts w:ascii="Verdana" w:hAnsi="Verdana" w:cs="Arial"/>
          <w:sz w:val="20"/>
          <w:szCs w:val="20"/>
        </w:rPr>
        <w:t>734</w:t>
      </w:r>
      <w:r w:rsidRPr="00535436">
        <w:rPr>
          <w:rFonts w:ascii="Verdana" w:hAnsi="Verdana" w:cs="Arial"/>
          <w:sz w:val="20"/>
          <w:szCs w:val="20"/>
        </w:rPr>
        <w:t xml:space="preserve"> pasajeros en vuelos nacionales e internacionales, lo que comparado con el mismo periodo del año 201</w:t>
      </w:r>
      <w:r>
        <w:rPr>
          <w:rFonts w:ascii="Verdana" w:hAnsi="Verdana" w:cs="Arial"/>
          <w:sz w:val="20"/>
          <w:szCs w:val="20"/>
        </w:rPr>
        <w:t>4</w:t>
      </w:r>
      <w:r w:rsidRPr="00535436">
        <w:rPr>
          <w:rFonts w:ascii="Verdana" w:hAnsi="Verdana" w:cs="Arial"/>
          <w:sz w:val="20"/>
          <w:szCs w:val="20"/>
        </w:rPr>
        <w:t xml:space="preserve"> representa un crecimiento de un </w:t>
      </w:r>
      <w:r>
        <w:rPr>
          <w:rFonts w:ascii="Verdana" w:hAnsi="Verdana" w:cs="Arial"/>
          <w:sz w:val="20"/>
          <w:szCs w:val="20"/>
        </w:rPr>
        <w:t>3,9</w:t>
      </w:r>
      <w:r w:rsidRPr="00535436">
        <w:rPr>
          <w:rFonts w:ascii="Verdana" w:hAnsi="Verdana" w:cs="Arial"/>
          <w:sz w:val="20"/>
          <w:szCs w:val="20"/>
        </w:rPr>
        <w:t>%.</w:t>
      </w:r>
    </w:p>
    <w:p w:rsidR="00345071" w:rsidRPr="00BE7801" w:rsidRDefault="00345071" w:rsidP="00345071">
      <w:pPr>
        <w:ind w:firstLine="993"/>
        <w:rPr>
          <w:rFonts w:ascii="Verdana" w:hAnsi="Verdana" w:cs="Arial"/>
          <w:b/>
          <w:sz w:val="20"/>
          <w:szCs w:val="20"/>
          <w:u w:val="single"/>
        </w:rPr>
      </w:pPr>
    </w:p>
    <w:p w:rsidR="00345071" w:rsidRPr="008177E2" w:rsidRDefault="00345071" w:rsidP="00345071">
      <w:pPr>
        <w:ind w:firstLine="993"/>
        <w:jc w:val="both"/>
        <w:rPr>
          <w:rFonts w:ascii="Verdana" w:hAnsi="Verdana" w:cs="Arial"/>
          <w:b/>
          <w:bCs/>
          <w:sz w:val="20"/>
          <w:szCs w:val="20"/>
          <w:u w:val="single"/>
        </w:rPr>
      </w:pPr>
    </w:p>
    <w:p w:rsidR="00345071" w:rsidRDefault="00345071" w:rsidP="00345071">
      <w:pPr>
        <w:tabs>
          <w:tab w:val="left" w:pos="540"/>
        </w:tabs>
        <w:ind w:firstLine="993"/>
        <w:jc w:val="both"/>
        <w:rPr>
          <w:rFonts w:ascii="Verdana" w:hAnsi="Verdana" w:cs="Arial"/>
          <w:b/>
          <w:bCs/>
          <w:sz w:val="20"/>
          <w:szCs w:val="20"/>
        </w:rPr>
      </w:pPr>
    </w:p>
    <w:p w:rsidR="00345071" w:rsidRPr="008177E2" w:rsidRDefault="00345071" w:rsidP="00345071">
      <w:pPr>
        <w:tabs>
          <w:tab w:val="left" w:pos="540"/>
        </w:tabs>
        <w:ind w:firstLine="993"/>
        <w:jc w:val="both"/>
        <w:rPr>
          <w:rFonts w:ascii="Verdana" w:hAnsi="Verdana" w:cs="Arial"/>
          <w:b/>
          <w:bCs/>
          <w:sz w:val="20"/>
          <w:szCs w:val="20"/>
          <w:u w:val="single"/>
        </w:rPr>
      </w:pPr>
      <w:r w:rsidRPr="00EE25A5">
        <w:rPr>
          <w:rFonts w:ascii="Verdana" w:hAnsi="Verdana" w:cs="Arial"/>
          <w:b/>
          <w:bCs/>
          <w:sz w:val="20"/>
          <w:szCs w:val="20"/>
        </w:rPr>
        <w:t>1.1.</w:t>
      </w:r>
      <w:r>
        <w:rPr>
          <w:rFonts w:ascii="Verdana" w:hAnsi="Verdana" w:cs="Arial"/>
          <w:b/>
          <w:bCs/>
          <w:sz w:val="20"/>
          <w:szCs w:val="20"/>
        </w:rPr>
        <w:tab/>
      </w:r>
      <w:r w:rsidRPr="008177E2">
        <w:rPr>
          <w:rFonts w:ascii="Verdana" w:hAnsi="Verdana" w:cs="Arial"/>
          <w:b/>
          <w:bCs/>
          <w:sz w:val="20"/>
          <w:szCs w:val="20"/>
          <w:u w:val="single"/>
        </w:rPr>
        <w:t>Tráfico internacional de pasajeros:</w:t>
      </w:r>
    </w:p>
    <w:p w:rsidR="00345071" w:rsidRPr="008177E2" w:rsidRDefault="00345071" w:rsidP="00345071">
      <w:pPr>
        <w:ind w:firstLine="993"/>
        <w:jc w:val="both"/>
        <w:rPr>
          <w:rFonts w:ascii="Verdana" w:hAnsi="Verdana" w:cs="Arial"/>
          <w:sz w:val="20"/>
          <w:szCs w:val="20"/>
        </w:rPr>
      </w:pPr>
    </w:p>
    <w:p w:rsidR="00345071" w:rsidRPr="00535436" w:rsidRDefault="00345071" w:rsidP="00345071">
      <w:pPr>
        <w:ind w:right="310" w:firstLine="993"/>
        <w:jc w:val="both"/>
        <w:rPr>
          <w:rFonts w:ascii="Verdana" w:hAnsi="Verdana" w:cs="Arial"/>
          <w:sz w:val="20"/>
          <w:szCs w:val="20"/>
        </w:rPr>
      </w:pPr>
      <w:r w:rsidRPr="00535436">
        <w:rPr>
          <w:rFonts w:ascii="Verdana" w:hAnsi="Verdana" w:cs="Arial"/>
          <w:sz w:val="20"/>
          <w:szCs w:val="20"/>
        </w:rPr>
        <w:t xml:space="preserve">En </w:t>
      </w:r>
      <w:r>
        <w:rPr>
          <w:rFonts w:ascii="Verdana" w:hAnsi="Verdana" w:cs="Arial"/>
          <w:sz w:val="20"/>
          <w:szCs w:val="20"/>
        </w:rPr>
        <w:t>marzo</w:t>
      </w:r>
      <w:r w:rsidRPr="00535436">
        <w:rPr>
          <w:rFonts w:ascii="Verdana" w:hAnsi="Verdana" w:cs="Arial"/>
          <w:sz w:val="20"/>
          <w:szCs w:val="20"/>
        </w:rPr>
        <w:t xml:space="preserve"> fueron transportados </w:t>
      </w:r>
      <w:r>
        <w:rPr>
          <w:rFonts w:ascii="Verdana" w:hAnsi="Verdana" w:cs="Arial"/>
          <w:sz w:val="20"/>
          <w:szCs w:val="20"/>
        </w:rPr>
        <w:t>675</w:t>
      </w:r>
      <w:r w:rsidRPr="00535436">
        <w:rPr>
          <w:rFonts w:ascii="Verdana" w:hAnsi="Verdana" w:cs="Arial"/>
          <w:sz w:val="20"/>
          <w:szCs w:val="20"/>
        </w:rPr>
        <w:t>.</w:t>
      </w:r>
      <w:r>
        <w:rPr>
          <w:rFonts w:ascii="Verdana" w:hAnsi="Verdana" w:cs="Arial"/>
          <w:sz w:val="20"/>
          <w:szCs w:val="20"/>
        </w:rPr>
        <w:t>329</w:t>
      </w:r>
      <w:r w:rsidRPr="00535436">
        <w:rPr>
          <w:rFonts w:ascii="Verdana" w:hAnsi="Verdana" w:cs="Arial"/>
          <w:sz w:val="20"/>
          <w:szCs w:val="20"/>
        </w:rPr>
        <w:t xml:space="preserve"> pasajeros con origen o destino internacional</w:t>
      </w:r>
      <w:r>
        <w:rPr>
          <w:rFonts w:ascii="Verdana" w:hAnsi="Verdana" w:cs="Arial"/>
          <w:sz w:val="20"/>
          <w:szCs w:val="20"/>
        </w:rPr>
        <w:t>,</w:t>
      </w:r>
      <w:r w:rsidRPr="00535436">
        <w:rPr>
          <w:rFonts w:ascii="Verdana" w:hAnsi="Verdana" w:cs="Arial"/>
          <w:sz w:val="20"/>
          <w:szCs w:val="20"/>
        </w:rPr>
        <w:t xml:space="preserve"> con un</w:t>
      </w:r>
      <w:r>
        <w:rPr>
          <w:rFonts w:ascii="Verdana" w:hAnsi="Verdana" w:cs="Arial"/>
          <w:sz w:val="20"/>
          <w:szCs w:val="20"/>
        </w:rPr>
        <w:t xml:space="preserve"> crecimiento </w:t>
      </w:r>
      <w:r w:rsidRPr="00535436">
        <w:rPr>
          <w:rFonts w:ascii="Verdana" w:hAnsi="Verdana" w:cs="Arial"/>
          <w:sz w:val="20"/>
          <w:szCs w:val="20"/>
        </w:rPr>
        <w:t xml:space="preserve">del </w:t>
      </w:r>
      <w:r>
        <w:rPr>
          <w:rFonts w:ascii="Verdana" w:hAnsi="Verdana" w:cs="Arial"/>
          <w:sz w:val="20"/>
          <w:szCs w:val="20"/>
        </w:rPr>
        <w:t>7,7</w:t>
      </w:r>
      <w:r w:rsidRPr="00535436">
        <w:rPr>
          <w:rFonts w:ascii="Verdana" w:hAnsi="Verdana" w:cs="Arial"/>
          <w:sz w:val="20"/>
          <w:szCs w:val="20"/>
        </w:rPr>
        <w:t>%</w:t>
      </w:r>
      <w:r>
        <w:rPr>
          <w:rFonts w:ascii="Verdana" w:hAnsi="Verdana" w:cs="Arial"/>
          <w:sz w:val="20"/>
          <w:szCs w:val="20"/>
        </w:rPr>
        <w:t>,</w:t>
      </w:r>
      <w:r w:rsidRPr="00535436">
        <w:rPr>
          <w:rFonts w:ascii="Verdana" w:hAnsi="Verdana" w:cs="Arial"/>
          <w:sz w:val="20"/>
          <w:szCs w:val="20"/>
        </w:rPr>
        <w:t xml:space="preserve"> en comparación con igual periodo del año  201</w:t>
      </w:r>
      <w:r>
        <w:rPr>
          <w:rFonts w:ascii="Verdana" w:hAnsi="Verdana" w:cs="Arial"/>
          <w:sz w:val="20"/>
          <w:szCs w:val="20"/>
        </w:rPr>
        <w:t>4</w:t>
      </w:r>
      <w:r w:rsidRPr="00535436">
        <w:rPr>
          <w:rFonts w:ascii="Verdana" w:hAnsi="Verdana" w:cs="Arial"/>
          <w:sz w:val="20"/>
          <w:szCs w:val="20"/>
        </w:rPr>
        <w:t>.</w:t>
      </w:r>
    </w:p>
    <w:p w:rsidR="00345071" w:rsidRPr="00535436" w:rsidRDefault="00345071" w:rsidP="00345071">
      <w:pPr>
        <w:ind w:firstLine="993"/>
        <w:jc w:val="both"/>
        <w:rPr>
          <w:rFonts w:ascii="Verdana" w:hAnsi="Verdana" w:cs="Arial"/>
          <w:sz w:val="20"/>
          <w:szCs w:val="20"/>
        </w:rPr>
      </w:pPr>
    </w:p>
    <w:p w:rsidR="00345071" w:rsidRPr="00535436" w:rsidRDefault="00345071" w:rsidP="00345071">
      <w:pPr>
        <w:ind w:right="-158" w:firstLine="993"/>
        <w:jc w:val="both"/>
        <w:rPr>
          <w:rFonts w:ascii="Verdana" w:hAnsi="Verdana" w:cs="Arial"/>
          <w:sz w:val="20"/>
          <w:szCs w:val="20"/>
        </w:rPr>
      </w:pPr>
    </w:p>
    <w:p w:rsidR="00345071" w:rsidRPr="00BE7801" w:rsidRDefault="00345071" w:rsidP="00345071">
      <w:pPr>
        <w:ind w:right="310" w:firstLine="993"/>
        <w:jc w:val="both"/>
        <w:rPr>
          <w:rFonts w:ascii="Verdana" w:hAnsi="Verdana" w:cs="Arial"/>
          <w:sz w:val="20"/>
          <w:szCs w:val="20"/>
        </w:rPr>
      </w:pPr>
      <w:r w:rsidRPr="00535436">
        <w:rPr>
          <w:rFonts w:ascii="Verdana" w:hAnsi="Verdana" w:cs="Arial"/>
          <w:sz w:val="20"/>
          <w:szCs w:val="20"/>
        </w:rPr>
        <w:t>En el periodo enero-</w:t>
      </w:r>
      <w:r>
        <w:rPr>
          <w:rFonts w:ascii="Verdana" w:hAnsi="Verdana" w:cs="Arial"/>
          <w:sz w:val="20"/>
          <w:szCs w:val="20"/>
        </w:rPr>
        <w:t>marzo</w:t>
      </w:r>
      <w:r w:rsidRPr="00535436">
        <w:rPr>
          <w:rFonts w:ascii="Verdana" w:hAnsi="Verdana" w:cs="Arial"/>
          <w:sz w:val="20"/>
          <w:szCs w:val="20"/>
        </w:rPr>
        <w:t xml:space="preserve"> fueron transportados </w:t>
      </w:r>
      <w:r>
        <w:rPr>
          <w:rFonts w:ascii="Verdana" w:hAnsi="Verdana" w:cs="Arial"/>
          <w:sz w:val="20"/>
          <w:szCs w:val="20"/>
        </w:rPr>
        <w:t>2</w:t>
      </w:r>
      <w:r w:rsidRPr="00535436">
        <w:rPr>
          <w:rFonts w:ascii="Verdana" w:hAnsi="Verdana" w:cs="Arial"/>
          <w:sz w:val="20"/>
          <w:szCs w:val="20"/>
        </w:rPr>
        <w:t>.</w:t>
      </w:r>
      <w:r>
        <w:rPr>
          <w:rFonts w:ascii="Verdana" w:hAnsi="Verdana" w:cs="Arial"/>
          <w:sz w:val="20"/>
          <w:szCs w:val="20"/>
        </w:rPr>
        <w:t>156</w:t>
      </w:r>
      <w:r w:rsidRPr="00535436">
        <w:rPr>
          <w:rFonts w:ascii="Verdana" w:hAnsi="Verdana" w:cs="Arial"/>
          <w:sz w:val="20"/>
          <w:szCs w:val="20"/>
        </w:rPr>
        <w:t>.</w:t>
      </w:r>
      <w:r>
        <w:rPr>
          <w:rFonts w:ascii="Verdana" w:hAnsi="Verdana" w:cs="Arial"/>
          <w:sz w:val="20"/>
          <w:szCs w:val="20"/>
        </w:rPr>
        <w:t>157</w:t>
      </w:r>
      <w:r w:rsidRPr="00535436">
        <w:rPr>
          <w:rFonts w:ascii="Verdana" w:hAnsi="Verdana" w:cs="Arial"/>
          <w:sz w:val="20"/>
          <w:szCs w:val="20"/>
        </w:rPr>
        <w:t xml:space="preserve"> pasajeros con origen o destino internacional</w:t>
      </w:r>
      <w:r>
        <w:rPr>
          <w:rFonts w:ascii="Verdana" w:hAnsi="Verdana" w:cs="Arial"/>
          <w:sz w:val="20"/>
          <w:szCs w:val="20"/>
        </w:rPr>
        <w:t>,</w:t>
      </w:r>
      <w:r w:rsidRPr="00535436">
        <w:rPr>
          <w:rFonts w:ascii="Verdana" w:hAnsi="Verdana" w:cs="Arial"/>
          <w:sz w:val="20"/>
          <w:szCs w:val="20"/>
        </w:rPr>
        <w:t xml:space="preserve"> con un crecimiento del </w:t>
      </w:r>
      <w:r>
        <w:rPr>
          <w:rFonts w:ascii="Verdana" w:hAnsi="Verdana" w:cs="Arial"/>
          <w:sz w:val="20"/>
          <w:szCs w:val="20"/>
        </w:rPr>
        <w:t>9,4</w:t>
      </w:r>
      <w:r w:rsidRPr="00535436">
        <w:rPr>
          <w:rFonts w:ascii="Verdana" w:hAnsi="Verdana" w:cs="Arial"/>
          <w:sz w:val="20"/>
          <w:szCs w:val="20"/>
        </w:rPr>
        <w:t>%, en comparación con igual periodo del año 201</w:t>
      </w:r>
      <w:r>
        <w:rPr>
          <w:rFonts w:ascii="Verdana" w:hAnsi="Verdana" w:cs="Arial"/>
          <w:sz w:val="20"/>
          <w:szCs w:val="20"/>
        </w:rPr>
        <w:t>4</w:t>
      </w:r>
      <w:r w:rsidRPr="00535436">
        <w:rPr>
          <w:rFonts w:ascii="Verdana" w:hAnsi="Verdana" w:cs="Arial"/>
          <w:sz w:val="20"/>
          <w:szCs w:val="20"/>
        </w:rPr>
        <w:t>.</w:t>
      </w:r>
    </w:p>
    <w:p w:rsidR="00345071" w:rsidRDefault="00345071" w:rsidP="00345071">
      <w:pPr>
        <w:ind w:firstLine="993"/>
        <w:rPr>
          <w:rFonts w:ascii="Verdana" w:hAnsi="Verdana" w:cs="Arial"/>
          <w:sz w:val="20"/>
          <w:szCs w:val="20"/>
        </w:rPr>
      </w:pPr>
    </w:p>
    <w:p w:rsidR="00345071" w:rsidRDefault="00345071" w:rsidP="00345071">
      <w:pPr>
        <w:ind w:firstLine="993"/>
        <w:rPr>
          <w:rFonts w:ascii="Verdana" w:hAnsi="Verdana" w:cs="Arial"/>
          <w:sz w:val="20"/>
          <w:szCs w:val="20"/>
        </w:rPr>
      </w:pPr>
    </w:p>
    <w:p w:rsidR="00345071" w:rsidRDefault="00345071" w:rsidP="00345071">
      <w:pPr>
        <w:ind w:firstLine="993"/>
        <w:rPr>
          <w:rFonts w:ascii="Verdana" w:hAnsi="Verdana" w:cs="Arial"/>
          <w:sz w:val="20"/>
          <w:szCs w:val="20"/>
        </w:rPr>
      </w:pPr>
    </w:p>
    <w:p w:rsidR="00345071" w:rsidRDefault="00345071" w:rsidP="00345071">
      <w:pPr>
        <w:ind w:firstLine="993"/>
        <w:rPr>
          <w:rFonts w:ascii="Verdana" w:hAnsi="Verdana" w:cs="Arial"/>
          <w:sz w:val="20"/>
          <w:szCs w:val="20"/>
        </w:rPr>
      </w:pPr>
    </w:p>
    <w:p w:rsidR="00B92632" w:rsidRDefault="00B92632" w:rsidP="00345071">
      <w:pPr>
        <w:ind w:firstLine="993"/>
        <w:rPr>
          <w:rFonts w:ascii="Verdana" w:hAnsi="Verdana" w:cs="Arial"/>
          <w:sz w:val="20"/>
          <w:szCs w:val="20"/>
        </w:rPr>
      </w:pPr>
    </w:p>
    <w:p w:rsidR="00345071" w:rsidRPr="008177E2" w:rsidRDefault="00345071" w:rsidP="00345071">
      <w:pPr>
        <w:ind w:firstLine="993"/>
        <w:rPr>
          <w:rFonts w:ascii="Verdana" w:hAnsi="Verdana" w:cs="Arial"/>
          <w:sz w:val="20"/>
          <w:szCs w:val="20"/>
        </w:rPr>
      </w:pPr>
    </w:p>
    <w:p w:rsidR="00B92632" w:rsidRDefault="00B92632" w:rsidP="00B92632">
      <w:pPr>
        <w:rPr>
          <w:rFonts w:ascii="Verdana" w:hAnsi="Verdana" w:cs="Arial"/>
          <w:b/>
          <w:sz w:val="20"/>
          <w:szCs w:val="20"/>
        </w:rPr>
      </w:pPr>
    </w:p>
    <w:p w:rsidR="00345071" w:rsidRPr="00B92632" w:rsidRDefault="00345071" w:rsidP="00B92632">
      <w:pPr>
        <w:pStyle w:val="Prrafodelista"/>
        <w:numPr>
          <w:ilvl w:val="0"/>
          <w:numId w:val="4"/>
        </w:numPr>
        <w:rPr>
          <w:rFonts w:ascii="Verdana" w:hAnsi="Verdana" w:cs="Arial"/>
          <w:b/>
          <w:sz w:val="20"/>
          <w:szCs w:val="20"/>
        </w:rPr>
      </w:pPr>
      <w:r w:rsidRPr="00B92632">
        <w:rPr>
          <w:rFonts w:ascii="Verdana" w:hAnsi="Verdana" w:cs="Arial"/>
          <w:b/>
          <w:sz w:val="20"/>
          <w:szCs w:val="20"/>
        </w:rPr>
        <w:lastRenderedPageBreak/>
        <w:t>Participación y crecimiento de mercado diferenciado por líneas aéreas</w:t>
      </w:r>
      <w:r w:rsidRPr="008177E2">
        <w:rPr>
          <w:rStyle w:val="Refdenotaalpie"/>
          <w:rFonts w:ascii="Verdana" w:hAnsi="Verdana" w:cs="Arial"/>
          <w:b/>
          <w:sz w:val="20"/>
          <w:szCs w:val="20"/>
        </w:rPr>
        <w:footnoteReference w:id="1"/>
      </w:r>
    </w:p>
    <w:p w:rsidR="00345071" w:rsidRPr="008177E2" w:rsidRDefault="00345071" w:rsidP="00345071">
      <w:pPr>
        <w:ind w:left="1713"/>
        <w:rPr>
          <w:rFonts w:ascii="Verdana" w:hAnsi="Verdana" w:cs="Arial"/>
          <w:b/>
          <w:sz w:val="20"/>
          <w:szCs w:val="20"/>
        </w:rPr>
      </w:pPr>
    </w:p>
    <w:p w:rsidR="00D35E21" w:rsidRDefault="00D35E21"/>
    <w:tbl>
      <w:tblPr>
        <w:tblW w:w="10032" w:type="dxa"/>
        <w:jc w:val="center"/>
        <w:tblInd w:w="60" w:type="dxa"/>
        <w:tblCellMar>
          <w:left w:w="70" w:type="dxa"/>
          <w:right w:w="70" w:type="dxa"/>
        </w:tblCellMar>
        <w:tblLook w:val="0000" w:firstRow="0" w:lastRow="0" w:firstColumn="0" w:lastColumn="0" w:noHBand="0" w:noVBand="0"/>
      </w:tblPr>
      <w:tblGrid>
        <w:gridCol w:w="2449"/>
        <w:gridCol w:w="1436"/>
        <w:gridCol w:w="1153"/>
        <w:gridCol w:w="1160"/>
        <w:gridCol w:w="1533"/>
        <w:gridCol w:w="1173"/>
        <w:gridCol w:w="1128"/>
      </w:tblGrid>
      <w:tr w:rsidR="00345071" w:rsidRPr="008177E2" w:rsidTr="00606B1D">
        <w:trPr>
          <w:trHeight w:val="270"/>
          <w:jc w:val="center"/>
        </w:trPr>
        <w:tc>
          <w:tcPr>
            <w:tcW w:w="2449"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EE25A5" w:rsidRDefault="00345071" w:rsidP="00606B1D">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749"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 xml:space="preserve">ENERO - </w:t>
            </w:r>
            <w:r>
              <w:rPr>
                <w:rFonts w:ascii="Verdana" w:hAnsi="Verdana" w:cs="Arial"/>
                <w:sz w:val="18"/>
                <w:szCs w:val="18"/>
              </w:rPr>
              <w:t>MARZO</w:t>
            </w:r>
          </w:p>
        </w:tc>
        <w:tc>
          <w:tcPr>
            <w:tcW w:w="3834"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EE25A5" w:rsidRDefault="00345071" w:rsidP="00606B1D">
            <w:pPr>
              <w:jc w:val="center"/>
              <w:rPr>
                <w:rFonts w:ascii="Verdana" w:hAnsi="Verdana" w:cs="Arial"/>
                <w:sz w:val="18"/>
                <w:szCs w:val="18"/>
              </w:rPr>
            </w:pPr>
            <w:r>
              <w:rPr>
                <w:rFonts w:ascii="Verdana" w:hAnsi="Verdana" w:cs="Arial"/>
                <w:sz w:val="18"/>
                <w:szCs w:val="18"/>
              </w:rPr>
              <w:t>MARZO</w:t>
            </w:r>
          </w:p>
        </w:tc>
      </w:tr>
      <w:tr w:rsidR="00345071" w:rsidRPr="008177E2" w:rsidTr="00606B1D">
        <w:trPr>
          <w:trHeight w:val="270"/>
          <w:jc w:val="center"/>
        </w:trPr>
        <w:tc>
          <w:tcPr>
            <w:tcW w:w="2449" w:type="dxa"/>
            <w:tcBorders>
              <w:top w:val="nil"/>
              <w:left w:val="single" w:sz="8" w:space="0" w:color="auto"/>
              <w:bottom w:val="single" w:sz="8" w:space="0" w:color="auto"/>
              <w:right w:val="single" w:sz="8" w:space="0" w:color="auto"/>
            </w:tcBorders>
            <w:shd w:val="clear" w:color="auto" w:fill="auto"/>
            <w:noWrap/>
            <w:vAlign w:val="bottom"/>
          </w:tcPr>
          <w:p w:rsidR="00345071" w:rsidRPr="00EE25A5" w:rsidRDefault="00345071" w:rsidP="00606B1D">
            <w:pPr>
              <w:rPr>
                <w:rFonts w:ascii="Verdana" w:hAnsi="Verdana" w:cs="Arial"/>
                <w:sz w:val="18"/>
                <w:szCs w:val="18"/>
              </w:rPr>
            </w:pPr>
            <w:r w:rsidRPr="00EE25A5">
              <w:rPr>
                <w:rFonts w:ascii="Verdana" w:hAnsi="Verdana" w:cs="Arial"/>
                <w:sz w:val="18"/>
                <w:szCs w:val="18"/>
              </w:rPr>
              <w:t>LINEAS AEREAS</w:t>
            </w:r>
          </w:p>
        </w:tc>
        <w:tc>
          <w:tcPr>
            <w:tcW w:w="1436" w:type="dxa"/>
            <w:tcBorders>
              <w:top w:val="nil"/>
              <w:left w:val="nil"/>
              <w:bottom w:val="single" w:sz="8" w:space="0" w:color="auto"/>
              <w:right w:val="nil"/>
            </w:tcBorders>
            <w:shd w:val="clear" w:color="auto" w:fill="auto"/>
            <w:noWrap/>
            <w:vAlign w:val="bottom"/>
          </w:tcPr>
          <w:p w:rsidR="00345071" w:rsidRDefault="00345071" w:rsidP="00606B1D">
            <w:pPr>
              <w:jc w:val="center"/>
              <w:rPr>
                <w:rFonts w:ascii="Verdana" w:hAnsi="Verdana" w:cs="Arial"/>
                <w:sz w:val="18"/>
                <w:szCs w:val="18"/>
              </w:rPr>
            </w:pPr>
            <w:r w:rsidRPr="00EE25A5">
              <w:rPr>
                <w:rFonts w:ascii="Verdana" w:hAnsi="Verdana" w:cs="Arial"/>
                <w:sz w:val="18"/>
                <w:szCs w:val="18"/>
              </w:rPr>
              <w:t>Pasajeros</w:t>
            </w:r>
          </w:p>
          <w:p w:rsidR="00345071" w:rsidRPr="00EE25A5" w:rsidRDefault="00345071" w:rsidP="00606B1D">
            <w:pPr>
              <w:jc w:val="center"/>
              <w:rPr>
                <w:rFonts w:ascii="Verdana" w:hAnsi="Verdana" w:cs="Arial"/>
                <w:sz w:val="18"/>
                <w:szCs w:val="18"/>
              </w:rPr>
            </w:pPr>
            <w:r>
              <w:rPr>
                <w:rFonts w:ascii="Verdana" w:hAnsi="Verdana" w:cs="Arial"/>
                <w:sz w:val="18"/>
                <w:szCs w:val="18"/>
              </w:rPr>
              <w:t>Transportados</w:t>
            </w:r>
          </w:p>
        </w:tc>
        <w:tc>
          <w:tcPr>
            <w:tcW w:w="1153" w:type="dxa"/>
            <w:tcBorders>
              <w:top w:val="nil"/>
              <w:left w:val="single" w:sz="4" w:space="0" w:color="auto"/>
              <w:bottom w:val="single" w:sz="8" w:space="0" w:color="auto"/>
              <w:right w:val="single" w:sz="4" w:space="0" w:color="auto"/>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Participa</w:t>
            </w:r>
            <w:r>
              <w:rPr>
                <w:rFonts w:ascii="Verdana" w:hAnsi="Verdana" w:cs="Arial"/>
                <w:sz w:val="18"/>
                <w:szCs w:val="18"/>
              </w:rPr>
              <w:t>-</w:t>
            </w:r>
            <w:proofErr w:type="spellStart"/>
            <w:r w:rsidRPr="00EE25A5">
              <w:rPr>
                <w:rFonts w:ascii="Verdana" w:hAnsi="Verdana" w:cs="Arial"/>
                <w:sz w:val="18"/>
                <w:szCs w:val="18"/>
              </w:rPr>
              <w:t>ción</w:t>
            </w:r>
            <w:proofErr w:type="spellEnd"/>
            <w:r>
              <w:rPr>
                <w:rFonts w:ascii="Verdana" w:hAnsi="Verdana" w:cs="Arial"/>
                <w:sz w:val="18"/>
                <w:szCs w:val="18"/>
              </w:rPr>
              <w:t xml:space="preserve"> (%)</w:t>
            </w:r>
          </w:p>
        </w:tc>
        <w:tc>
          <w:tcPr>
            <w:tcW w:w="1160" w:type="dxa"/>
            <w:tcBorders>
              <w:top w:val="nil"/>
              <w:left w:val="nil"/>
              <w:bottom w:val="single" w:sz="8" w:space="0" w:color="auto"/>
              <w:right w:val="single" w:sz="8" w:space="0" w:color="auto"/>
            </w:tcBorders>
            <w:shd w:val="clear" w:color="auto" w:fill="auto"/>
            <w:noWrap/>
            <w:vAlign w:val="bottom"/>
          </w:tcPr>
          <w:p w:rsidR="00345071" w:rsidRPr="00EE25A5" w:rsidRDefault="00345071" w:rsidP="00606B1D">
            <w:pPr>
              <w:jc w:val="center"/>
              <w:rPr>
                <w:rFonts w:ascii="Verdana" w:hAnsi="Verdana" w:cs="Arial"/>
                <w:sz w:val="18"/>
                <w:szCs w:val="18"/>
              </w:rPr>
            </w:pPr>
            <w:proofErr w:type="spellStart"/>
            <w:r w:rsidRPr="00EE25A5">
              <w:rPr>
                <w:rFonts w:ascii="Verdana" w:hAnsi="Verdana" w:cs="Arial"/>
                <w:sz w:val="18"/>
                <w:szCs w:val="18"/>
              </w:rPr>
              <w:t>Crecimi</w:t>
            </w:r>
            <w:r>
              <w:rPr>
                <w:rFonts w:ascii="Verdana" w:hAnsi="Verdana" w:cs="Arial"/>
                <w:sz w:val="18"/>
                <w:szCs w:val="18"/>
              </w:rPr>
              <w:t>-</w:t>
            </w:r>
            <w:r w:rsidRPr="00EE25A5">
              <w:rPr>
                <w:rFonts w:ascii="Verdana" w:hAnsi="Verdana" w:cs="Arial"/>
                <w:sz w:val="18"/>
                <w:szCs w:val="18"/>
              </w:rPr>
              <w:t>ento</w:t>
            </w:r>
            <w:proofErr w:type="spellEnd"/>
            <w:r>
              <w:rPr>
                <w:rFonts w:ascii="Verdana" w:hAnsi="Verdana" w:cs="Arial"/>
                <w:sz w:val="18"/>
                <w:szCs w:val="18"/>
              </w:rPr>
              <w:t xml:space="preserve"> (%)</w:t>
            </w:r>
          </w:p>
        </w:tc>
        <w:tc>
          <w:tcPr>
            <w:tcW w:w="1533" w:type="dxa"/>
            <w:tcBorders>
              <w:top w:val="nil"/>
              <w:left w:val="nil"/>
              <w:bottom w:val="single" w:sz="8" w:space="0" w:color="auto"/>
              <w:right w:val="nil"/>
            </w:tcBorders>
            <w:shd w:val="clear" w:color="auto" w:fill="auto"/>
            <w:noWrap/>
            <w:vAlign w:val="bottom"/>
          </w:tcPr>
          <w:p w:rsidR="00345071" w:rsidRDefault="00345071" w:rsidP="00606B1D">
            <w:pPr>
              <w:jc w:val="center"/>
              <w:rPr>
                <w:rFonts w:ascii="Verdana" w:hAnsi="Verdana" w:cs="Arial"/>
                <w:sz w:val="18"/>
                <w:szCs w:val="18"/>
              </w:rPr>
            </w:pPr>
            <w:r w:rsidRPr="00EE25A5">
              <w:rPr>
                <w:rFonts w:ascii="Verdana" w:hAnsi="Verdana" w:cs="Arial"/>
                <w:sz w:val="18"/>
                <w:szCs w:val="18"/>
              </w:rPr>
              <w:t>Pasajeros</w:t>
            </w:r>
          </w:p>
          <w:p w:rsidR="00345071" w:rsidRPr="00EE25A5" w:rsidRDefault="00345071" w:rsidP="00606B1D">
            <w:pPr>
              <w:jc w:val="center"/>
              <w:rPr>
                <w:rFonts w:ascii="Verdana" w:hAnsi="Verdana" w:cs="Arial"/>
                <w:sz w:val="18"/>
                <w:szCs w:val="18"/>
              </w:rPr>
            </w:pPr>
            <w:r>
              <w:rPr>
                <w:rFonts w:ascii="Verdana" w:hAnsi="Verdana" w:cs="Arial"/>
                <w:sz w:val="18"/>
                <w:szCs w:val="18"/>
              </w:rPr>
              <w:t>Transportados</w:t>
            </w:r>
          </w:p>
        </w:tc>
        <w:tc>
          <w:tcPr>
            <w:tcW w:w="1173" w:type="dxa"/>
            <w:tcBorders>
              <w:top w:val="nil"/>
              <w:left w:val="single" w:sz="4" w:space="0" w:color="auto"/>
              <w:bottom w:val="single" w:sz="8" w:space="0" w:color="auto"/>
              <w:right w:val="single" w:sz="4" w:space="0" w:color="auto"/>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Participa</w:t>
            </w:r>
            <w:r>
              <w:rPr>
                <w:rFonts w:ascii="Verdana" w:hAnsi="Verdana" w:cs="Arial"/>
                <w:sz w:val="18"/>
                <w:szCs w:val="18"/>
              </w:rPr>
              <w:t>-</w:t>
            </w:r>
            <w:proofErr w:type="spellStart"/>
            <w:r w:rsidRPr="00EE25A5">
              <w:rPr>
                <w:rFonts w:ascii="Verdana" w:hAnsi="Verdana" w:cs="Arial"/>
                <w:sz w:val="18"/>
                <w:szCs w:val="18"/>
              </w:rPr>
              <w:t>ción</w:t>
            </w:r>
            <w:proofErr w:type="spellEnd"/>
            <w:r>
              <w:rPr>
                <w:rFonts w:ascii="Verdana" w:hAnsi="Verdana" w:cs="Arial"/>
                <w:sz w:val="18"/>
                <w:szCs w:val="18"/>
              </w:rPr>
              <w:t xml:space="preserve"> (%)</w:t>
            </w:r>
          </w:p>
        </w:tc>
        <w:tc>
          <w:tcPr>
            <w:tcW w:w="1128" w:type="dxa"/>
            <w:tcBorders>
              <w:top w:val="nil"/>
              <w:left w:val="nil"/>
              <w:bottom w:val="single" w:sz="8" w:space="0" w:color="auto"/>
              <w:right w:val="single" w:sz="8" w:space="0" w:color="auto"/>
            </w:tcBorders>
            <w:shd w:val="clear" w:color="auto" w:fill="auto"/>
            <w:noWrap/>
            <w:vAlign w:val="bottom"/>
          </w:tcPr>
          <w:p w:rsidR="00345071" w:rsidRPr="00EE25A5" w:rsidRDefault="00345071" w:rsidP="00606B1D">
            <w:pPr>
              <w:jc w:val="center"/>
              <w:rPr>
                <w:rFonts w:ascii="Verdana" w:hAnsi="Verdana" w:cs="Arial"/>
                <w:sz w:val="18"/>
                <w:szCs w:val="18"/>
              </w:rPr>
            </w:pPr>
            <w:proofErr w:type="spellStart"/>
            <w:r w:rsidRPr="00EE25A5">
              <w:rPr>
                <w:rFonts w:ascii="Verdana" w:hAnsi="Verdana" w:cs="Arial"/>
                <w:sz w:val="18"/>
                <w:szCs w:val="18"/>
              </w:rPr>
              <w:t>Crecimi</w:t>
            </w:r>
            <w:r>
              <w:rPr>
                <w:rFonts w:ascii="Verdana" w:hAnsi="Verdana" w:cs="Arial"/>
                <w:sz w:val="18"/>
                <w:szCs w:val="18"/>
              </w:rPr>
              <w:t>-</w:t>
            </w:r>
            <w:r w:rsidRPr="00EE25A5">
              <w:rPr>
                <w:rFonts w:ascii="Verdana" w:hAnsi="Verdana" w:cs="Arial"/>
                <w:sz w:val="18"/>
                <w:szCs w:val="18"/>
              </w:rPr>
              <w:t>ento</w:t>
            </w:r>
            <w:proofErr w:type="spellEnd"/>
            <w:r>
              <w:rPr>
                <w:rFonts w:ascii="Verdana" w:hAnsi="Verdana" w:cs="Arial"/>
                <w:sz w:val="18"/>
                <w:szCs w:val="18"/>
              </w:rPr>
              <w:t xml:space="preserve"> (%)</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LAN AIRLINES</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1.099.158</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51,0</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16,6</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352.401</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52,2</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16,6</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SKY AIRLINE</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141.961</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6,6</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27,0</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34.470</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5,1</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13,9</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lang w:val="en-US"/>
              </w:rPr>
            </w:pPr>
            <w:r w:rsidRPr="00917A0B">
              <w:rPr>
                <w:rFonts w:ascii="Arial" w:hAnsi="Arial" w:cs="Arial"/>
                <w:sz w:val="20"/>
                <w:szCs w:val="20"/>
                <w:lang w:val="en-US"/>
              </w:rPr>
              <w:t>T.A.M. LINEAS AEREAS</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127.813</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5,9</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4,7</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40.350</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6,0</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-9,4</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C.O.P.A.</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104.244</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4,8</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-5,0</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31.099</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4,6</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-9,5</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AMERICAN AIRLINES</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84.363</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3,9</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-1,8</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26.544</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3,9</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-12,2</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IBERIA</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64.664</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3,0</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1,0</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20.685</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3,1</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17,7</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LAN PERU</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64.466</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3,0</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-4,2</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21.186</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3,1</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-11,7</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AUSTRAL</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60.825</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2,8</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87,2</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21.060</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3,1</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81,3</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AIR FRANCE</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55.852</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2,6</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-1,9</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18.339</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2,7</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-2,6</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GOL TRANS</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44.894</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2,1</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5315,4</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12.689</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1,9</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AVIANCA</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41.747</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1,9</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6,5</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17.745</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2,6</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54,7</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AIR CANADA</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38.285</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1,8</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-3,1</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11.328</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1,7</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-5,7</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L.A.C.S.A.</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34.529</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1,6</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17,3</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10.087</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1,5</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-5,3</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DELTA AIRLINES</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34.136</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1,6</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1,4</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11.235</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1,7</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-4,9</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QANTAS AIRWAYS</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29.361</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1,4</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13,5</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9.297</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1,4</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6,4</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UNITED AIRLINES</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28.595</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1,3</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9.497</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1,4</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LAN ECUADOR</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25.314</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1,2</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-14,4</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8.341</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1,2</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-10,4</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AEROMEXICO</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23.628</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1,1</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54,0</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7.261</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1,1</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92,0</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K.L.M.</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18.297</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0,8</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37,3</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5.221</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0,8</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-7,5</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T.A.M.</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12.103</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0,6</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36,4</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2.550</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0,4</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-16,5</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AEROL. ARGENTINAS</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8.095</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0,4</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-75,0</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1.210</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0,2</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-87,7</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AIR EUROPA</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7.784</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0,4</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634</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0,1</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AMASZONAS S.A.</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5.251</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0,2</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1.730</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0,3</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LAN ARGENTINA</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466</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0,0</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-98,2</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256</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0,0</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-96,6</w:t>
            </w:r>
          </w:p>
        </w:tc>
      </w:tr>
      <w:tr w:rsidR="00345071" w:rsidRPr="00917A0B" w:rsidTr="00606B1D">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LAN EXPRESS</w:t>
            </w:r>
          </w:p>
        </w:tc>
        <w:tc>
          <w:tcPr>
            <w:tcW w:w="1436" w:type="dxa"/>
            <w:tcBorders>
              <w:top w:val="nil"/>
              <w:left w:val="nil"/>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322</w:t>
            </w:r>
          </w:p>
        </w:tc>
        <w:tc>
          <w:tcPr>
            <w:tcW w:w="115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0,0</w:t>
            </w:r>
          </w:p>
        </w:tc>
        <w:tc>
          <w:tcPr>
            <w:tcW w:w="1160"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w:t>
            </w:r>
          </w:p>
        </w:tc>
        <w:tc>
          <w:tcPr>
            <w:tcW w:w="1533" w:type="dxa"/>
            <w:tcBorders>
              <w:top w:val="nil"/>
              <w:left w:val="single" w:sz="4" w:space="0" w:color="auto"/>
              <w:bottom w:val="nil"/>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114</w:t>
            </w:r>
          </w:p>
        </w:tc>
        <w:tc>
          <w:tcPr>
            <w:tcW w:w="1173" w:type="dxa"/>
            <w:tcBorders>
              <w:top w:val="nil"/>
              <w:left w:val="single" w:sz="4" w:space="0" w:color="auto"/>
              <w:bottom w:val="nil"/>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0,0</w:t>
            </w:r>
          </w:p>
        </w:tc>
        <w:tc>
          <w:tcPr>
            <w:tcW w:w="1128" w:type="dxa"/>
            <w:tcBorders>
              <w:top w:val="nil"/>
              <w:left w:val="nil"/>
              <w:bottom w:val="nil"/>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w:t>
            </w:r>
          </w:p>
        </w:tc>
      </w:tr>
      <w:tr w:rsidR="00345071" w:rsidRPr="00917A0B" w:rsidTr="00606B1D">
        <w:trPr>
          <w:trHeight w:val="255"/>
          <w:jc w:val="center"/>
        </w:trPr>
        <w:tc>
          <w:tcPr>
            <w:tcW w:w="2449" w:type="dxa"/>
            <w:tcBorders>
              <w:top w:val="nil"/>
              <w:left w:val="single" w:sz="8" w:space="0" w:color="auto"/>
              <w:bottom w:val="single" w:sz="8" w:space="0" w:color="auto"/>
              <w:right w:val="single" w:sz="8" w:space="0" w:color="auto"/>
            </w:tcBorders>
            <w:shd w:val="clear" w:color="auto" w:fill="auto"/>
            <w:noWrap/>
            <w:vAlign w:val="bottom"/>
          </w:tcPr>
          <w:p w:rsidR="00345071" w:rsidRPr="00917A0B" w:rsidRDefault="00345071" w:rsidP="00606B1D">
            <w:pPr>
              <w:rPr>
                <w:rFonts w:ascii="Arial" w:hAnsi="Arial" w:cs="Arial"/>
                <w:sz w:val="20"/>
                <w:szCs w:val="20"/>
              </w:rPr>
            </w:pPr>
            <w:r w:rsidRPr="00917A0B">
              <w:rPr>
                <w:rFonts w:ascii="Arial" w:hAnsi="Arial" w:cs="Arial"/>
                <w:sz w:val="20"/>
                <w:szCs w:val="20"/>
              </w:rPr>
              <w:t>AEROVIAS D.A.P.</w:t>
            </w:r>
          </w:p>
        </w:tc>
        <w:tc>
          <w:tcPr>
            <w:tcW w:w="1436" w:type="dxa"/>
            <w:tcBorders>
              <w:top w:val="nil"/>
              <w:left w:val="nil"/>
              <w:bottom w:val="single" w:sz="8" w:space="0" w:color="auto"/>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4</w:t>
            </w:r>
          </w:p>
        </w:tc>
        <w:tc>
          <w:tcPr>
            <w:tcW w:w="1153" w:type="dxa"/>
            <w:tcBorders>
              <w:top w:val="nil"/>
              <w:left w:val="single" w:sz="4" w:space="0" w:color="auto"/>
              <w:bottom w:val="single" w:sz="8" w:space="0" w:color="auto"/>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0,0</w:t>
            </w:r>
          </w:p>
        </w:tc>
        <w:tc>
          <w:tcPr>
            <w:tcW w:w="1160" w:type="dxa"/>
            <w:tcBorders>
              <w:top w:val="nil"/>
              <w:left w:val="nil"/>
              <w:bottom w:val="single" w:sz="8" w:space="0" w:color="auto"/>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-50,0</w:t>
            </w:r>
          </w:p>
        </w:tc>
        <w:tc>
          <w:tcPr>
            <w:tcW w:w="1533" w:type="dxa"/>
            <w:tcBorders>
              <w:top w:val="nil"/>
              <w:left w:val="single" w:sz="4" w:space="0" w:color="auto"/>
              <w:bottom w:val="single" w:sz="8" w:space="0" w:color="auto"/>
              <w:right w:val="nil"/>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 </w:t>
            </w:r>
          </w:p>
        </w:tc>
        <w:tc>
          <w:tcPr>
            <w:tcW w:w="1173" w:type="dxa"/>
            <w:tcBorders>
              <w:top w:val="nil"/>
              <w:left w:val="single" w:sz="4" w:space="0" w:color="auto"/>
              <w:bottom w:val="single" w:sz="8" w:space="0" w:color="auto"/>
              <w:right w:val="single" w:sz="4"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 </w:t>
            </w:r>
          </w:p>
        </w:tc>
        <w:tc>
          <w:tcPr>
            <w:tcW w:w="1128" w:type="dxa"/>
            <w:tcBorders>
              <w:top w:val="nil"/>
              <w:left w:val="nil"/>
              <w:bottom w:val="single" w:sz="8" w:space="0" w:color="auto"/>
              <w:right w:val="single" w:sz="8" w:space="0" w:color="auto"/>
            </w:tcBorders>
            <w:shd w:val="clear" w:color="auto" w:fill="auto"/>
            <w:noWrap/>
            <w:vAlign w:val="center"/>
          </w:tcPr>
          <w:p w:rsidR="00345071" w:rsidRPr="00917A0B" w:rsidRDefault="00345071" w:rsidP="00606B1D">
            <w:pPr>
              <w:jc w:val="center"/>
              <w:rPr>
                <w:rFonts w:ascii="Arial" w:hAnsi="Arial" w:cs="Arial"/>
                <w:sz w:val="20"/>
                <w:szCs w:val="20"/>
              </w:rPr>
            </w:pPr>
            <w:r w:rsidRPr="00917A0B">
              <w:rPr>
                <w:rFonts w:ascii="Arial" w:hAnsi="Arial" w:cs="Arial"/>
                <w:sz w:val="20"/>
                <w:szCs w:val="20"/>
              </w:rPr>
              <w:t> </w:t>
            </w:r>
          </w:p>
        </w:tc>
      </w:tr>
      <w:tr w:rsidR="00345071" w:rsidRPr="00917A0B" w:rsidTr="00606B1D">
        <w:trPr>
          <w:trHeight w:val="255"/>
          <w:jc w:val="center"/>
        </w:trPr>
        <w:tc>
          <w:tcPr>
            <w:tcW w:w="2449"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917A0B" w:rsidRDefault="00345071" w:rsidP="00606B1D">
            <w:pPr>
              <w:rPr>
                <w:rFonts w:ascii="Arial" w:hAnsi="Arial" w:cs="Arial"/>
                <w:b/>
                <w:sz w:val="20"/>
                <w:szCs w:val="20"/>
              </w:rPr>
            </w:pPr>
            <w:r w:rsidRPr="00917A0B">
              <w:rPr>
                <w:rFonts w:ascii="Arial" w:hAnsi="Arial" w:cs="Arial"/>
                <w:b/>
                <w:sz w:val="20"/>
                <w:szCs w:val="20"/>
              </w:rPr>
              <w:t>Total general</w:t>
            </w:r>
          </w:p>
        </w:tc>
        <w:tc>
          <w:tcPr>
            <w:tcW w:w="1436" w:type="dxa"/>
            <w:tcBorders>
              <w:top w:val="single" w:sz="8" w:space="0" w:color="auto"/>
              <w:left w:val="single" w:sz="8" w:space="0" w:color="auto"/>
              <w:bottom w:val="single" w:sz="8" w:space="0" w:color="auto"/>
              <w:right w:val="single" w:sz="8" w:space="0" w:color="auto"/>
            </w:tcBorders>
            <w:shd w:val="clear" w:color="auto" w:fill="auto"/>
            <w:noWrap/>
            <w:vAlign w:val="center"/>
          </w:tcPr>
          <w:p w:rsidR="00345071" w:rsidRPr="00917A0B" w:rsidRDefault="00345071" w:rsidP="00606B1D">
            <w:pPr>
              <w:jc w:val="center"/>
              <w:rPr>
                <w:rFonts w:ascii="Arial" w:hAnsi="Arial" w:cs="Arial"/>
                <w:b/>
                <w:sz w:val="20"/>
                <w:szCs w:val="20"/>
              </w:rPr>
            </w:pPr>
            <w:r w:rsidRPr="00917A0B">
              <w:rPr>
                <w:rFonts w:ascii="Arial" w:hAnsi="Arial" w:cs="Arial"/>
                <w:b/>
                <w:sz w:val="20"/>
                <w:szCs w:val="20"/>
              </w:rPr>
              <w:t>2.156.157</w:t>
            </w:r>
          </w:p>
        </w:tc>
        <w:tc>
          <w:tcPr>
            <w:tcW w:w="1153" w:type="dxa"/>
            <w:tcBorders>
              <w:top w:val="single" w:sz="8" w:space="0" w:color="auto"/>
              <w:left w:val="single" w:sz="8" w:space="0" w:color="auto"/>
              <w:bottom w:val="single" w:sz="8" w:space="0" w:color="auto"/>
              <w:right w:val="single" w:sz="8" w:space="0" w:color="auto"/>
            </w:tcBorders>
            <w:shd w:val="clear" w:color="auto" w:fill="auto"/>
            <w:noWrap/>
            <w:vAlign w:val="center"/>
          </w:tcPr>
          <w:p w:rsidR="00345071" w:rsidRPr="00917A0B" w:rsidRDefault="00345071" w:rsidP="00606B1D">
            <w:pPr>
              <w:jc w:val="center"/>
              <w:rPr>
                <w:rFonts w:ascii="Arial" w:hAnsi="Arial" w:cs="Arial"/>
                <w:b/>
                <w:sz w:val="20"/>
                <w:szCs w:val="20"/>
              </w:rPr>
            </w:pPr>
            <w:r w:rsidRPr="00917A0B">
              <w:rPr>
                <w:rFonts w:ascii="Arial" w:hAnsi="Arial" w:cs="Arial"/>
                <w:b/>
                <w:sz w:val="20"/>
                <w:szCs w:val="20"/>
              </w:rPr>
              <w:t>100,0</w:t>
            </w: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345071" w:rsidRPr="00917A0B" w:rsidRDefault="00345071" w:rsidP="00606B1D">
            <w:pPr>
              <w:jc w:val="center"/>
              <w:rPr>
                <w:rFonts w:ascii="Arial" w:hAnsi="Arial" w:cs="Arial"/>
                <w:b/>
                <w:sz w:val="20"/>
                <w:szCs w:val="20"/>
              </w:rPr>
            </w:pPr>
            <w:r w:rsidRPr="00917A0B">
              <w:rPr>
                <w:rFonts w:ascii="Arial" w:hAnsi="Arial" w:cs="Arial"/>
                <w:b/>
                <w:sz w:val="20"/>
                <w:szCs w:val="20"/>
              </w:rPr>
              <w:t>9,4</w:t>
            </w:r>
          </w:p>
        </w:tc>
        <w:tc>
          <w:tcPr>
            <w:tcW w:w="1533" w:type="dxa"/>
            <w:tcBorders>
              <w:top w:val="single" w:sz="8" w:space="0" w:color="auto"/>
              <w:left w:val="single" w:sz="8" w:space="0" w:color="auto"/>
              <w:bottom w:val="single" w:sz="8" w:space="0" w:color="auto"/>
              <w:right w:val="single" w:sz="8" w:space="0" w:color="auto"/>
            </w:tcBorders>
            <w:shd w:val="clear" w:color="auto" w:fill="auto"/>
            <w:noWrap/>
            <w:vAlign w:val="center"/>
          </w:tcPr>
          <w:p w:rsidR="00345071" w:rsidRPr="00917A0B" w:rsidRDefault="00345071" w:rsidP="00606B1D">
            <w:pPr>
              <w:jc w:val="center"/>
              <w:rPr>
                <w:rFonts w:ascii="Arial" w:hAnsi="Arial" w:cs="Arial"/>
                <w:b/>
                <w:sz w:val="20"/>
                <w:szCs w:val="20"/>
              </w:rPr>
            </w:pPr>
            <w:r w:rsidRPr="00917A0B">
              <w:rPr>
                <w:rFonts w:ascii="Arial" w:hAnsi="Arial" w:cs="Arial"/>
                <w:b/>
                <w:sz w:val="20"/>
                <w:szCs w:val="20"/>
              </w:rPr>
              <w:t>675.329</w:t>
            </w:r>
          </w:p>
        </w:tc>
        <w:tc>
          <w:tcPr>
            <w:tcW w:w="1173" w:type="dxa"/>
            <w:tcBorders>
              <w:top w:val="single" w:sz="8" w:space="0" w:color="auto"/>
              <w:left w:val="single" w:sz="8" w:space="0" w:color="auto"/>
              <w:bottom w:val="single" w:sz="8" w:space="0" w:color="auto"/>
              <w:right w:val="single" w:sz="8" w:space="0" w:color="auto"/>
            </w:tcBorders>
            <w:shd w:val="clear" w:color="auto" w:fill="auto"/>
            <w:noWrap/>
            <w:vAlign w:val="center"/>
          </w:tcPr>
          <w:p w:rsidR="00345071" w:rsidRPr="00917A0B" w:rsidRDefault="00345071" w:rsidP="00606B1D">
            <w:pPr>
              <w:jc w:val="center"/>
              <w:rPr>
                <w:rFonts w:ascii="Arial" w:hAnsi="Arial" w:cs="Arial"/>
                <w:b/>
                <w:sz w:val="20"/>
                <w:szCs w:val="20"/>
              </w:rPr>
            </w:pPr>
            <w:r w:rsidRPr="00917A0B">
              <w:rPr>
                <w:rFonts w:ascii="Arial" w:hAnsi="Arial" w:cs="Arial"/>
                <w:b/>
                <w:sz w:val="20"/>
                <w:szCs w:val="20"/>
              </w:rPr>
              <w:t>100,0</w:t>
            </w:r>
          </w:p>
        </w:tc>
        <w:tc>
          <w:tcPr>
            <w:tcW w:w="1128" w:type="dxa"/>
            <w:tcBorders>
              <w:top w:val="single" w:sz="8" w:space="0" w:color="auto"/>
              <w:left w:val="single" w:sz="8" w:space="0" w:color="auto"/>
              <w:bottom w:val="single" w:sz="8" w:space="0" w:color="auto"/>
              <w:right w:val="single" w:sz="8" w:space="0" w:color="auto"/>
            </w:tcBorders>
            <w:shd w:val="clear" w:color="auto" w:fill="auto"/>
            <w:noWrap/>
            <w:vAlign w:val="center"/>
          </w:tcPr>
          <w:p w:rsidR="00345071" w:rsidRPr="00917A0B" w:rsidRDefault="00345071" w:rsidP="00606B1D">
            <w:pPr>
              <w:jc w:val="center"/>
              <w:rPr>
                <w:rFonts w:ascii="Arial" w:hAnsi="Arial" w:cs="Arial"/>
                <w:b/>
                <w:sz w:val="20"/>
                <w:szCs w:val="20"/>
              </w:rPr>
            </w:pPr>
            <w:r w:rsidRPr="00917A0B">
              <w:rPr>
                <w:rFonts w:ascii="Arial" w:hAnsi="Arial" w:cs="Arial"/>
                <w:b/>
                <w:sz w:val="20"/>
                <w:szCs w:val="20"/>
              </w:rPr>
              <w:t>7,7</w:t>
            </w:r>
          </w:p>
        </w:tc>
      </w:tr>
    </w:tbl>
    <w:p w:rsidR="00345071" w:rsidRDefault="00345071" w:rsidP="00345071"/>
    <w:p w:rsidR="00345071" w:rsidRDefault="00345071" w:rsidP="00345071">
      <w:pPr>
        <w:tabs>
          <w:tab w:val="left" w:pos="540"/>
        </w:tabs>
        <w:jc w:val="both"/>
        <w:rPr>
          <w:rFonts w:ascii="Verdana" w:hAnsi="Verdana" w:cs="Arial"/>
          <w:b/>
          <w:bCs/>
          <w:sz w:val="20"/>
          <w:szCs w:val="20"/>
        </w:rPr>
      </w:pPr>
    </w:p>
    <w:p w:rsidR="00345071" w:rsidRPr="008177E2" w:rsidRDefault="00345071" w:rsidP="00345071">
      <w:pPr>
        <w:tabs>
          <w:tab w:val="left" w:pos="540"/>
        </w:tabs>
        <w:jc w:val="both"/>
        <w:rPr>
          <w:rFonts w:ascii="Verdana" w:hAnsi="Verdana" w:cs="Arial"/>
          <w:b/>
          <w:bCs/>
          <w:sz w:val="20"/>
          <w:szCs w:val="20"/>
          <w:u w:val="single"/>
        </w:rPr>
      </w:pPr>
      <w:r w:rsidRPr="00EE25A5">
        <w:rPr>
          <w:rFonts w:ascii="Verdana" w:hAnsi="Verdana" w:cs="Arial"/>
          <w:b/>
          <w:bCs/>
          <w:sz w:val="20"/>
          <w:szCs w:val="20"/>
        </w:rPr>
        <w:t>1.2.</w:t>
      </w:r>
      <w:r w:rsidRPr="00EE25A5">
        <w:rPr>
          <w:rFonts w:ascii="Verdana" w:hAnsi="Verdana" w:cs="Arial"/>
          <w:b/>
          <w:bCs/>
          <w:sz w:val="20"/>
          <w:szCs w:val="20"/>
        </w:rPr>
        <w:tab/>
      </w:r>
      <w:r w:rsidRPr="008177E2">
        <w:rPr>
          <w:rFonts w:ascii="Verdana" w:hAnsi="Verdana" w:cs="Arial"/>
          <w:b/>
          <w:bCs/>
          <w:sz w:val="20"/>
          <w:szCs w:val="20"/>
          <w:u w:val="single"/>
        </w:rPr>
        <w:t>Tráfico doméstico de pasajeros:</w:t>
      </w:r>
    </w:p>
    <w:p w:rsidR="00345071" w:rsidRPr="008177E2" w:rsidRDefault="00345071" w:rsidP="00345071">
      <w:pPr>
        <w:jc w:val="both"/>
        <w:rPr>
          <w:rFonts w:ascii="Verdana" w:hAnsi="Verdana" w:cs="Arial"/>
          <w:sz w:val="20"/>
          <w:szCs w:val="20"/>
        </w:rPr>
      </w:pPr>
    </w:p>
    <w:p w:rsidR="00345071" w:rsidRPr="008177E2" w:rsidRDefault="00345071" w:rsidP="00345071">
      <w:pPr>
        <w:ind w:left="540" w:right="310" w:firstLine="1980"/>
        <w:jc w:val="both"/>
        <w:rPr>
          <w:rFonts w:ascii="Verdana" w:hAnsi="Verdana" w:cs="Arial"/>
          <w:sz w:val="20"/>
          <w:szCs w:val="20"/>
        </w:rPr>
      </w:pPr>
      <w:r w:rsidRPr="008177E2">
        <w:rPr>
          <w:rFonts w:ascii="Verdana" w:hAnsi="Verdana" w:cs="Arial"/>
          <w:sz w:val="20"/>
          <w:szCs w:val="20"/>
        </w:rPr>
        <w:t xml:space="preserve">En </w:t>
      </w:r>
      <w:r>
        <w:rPr>
          <w:rFonts w:ascii="Verdana" w:hAnsi="Verdana" w:cs="Arial"/>
          <w:sz w:val="20"/>
          <w:szCs w:val="20"/>
        </w:rPr>
        <w:t>marzo f</w:t>
      </w:r>
      <w:r w:rsidRPr="008177E2">
        <w:rPr>
          <w:rFonts w:ascii="Verdana" w:hAnsi="Verdana" w:cs="Arial"/>
          <w:sz w:val="20"/>
          <w:szCs w:val="20"/>
        </w:rPr>
        <w:t xml:space="preserve">ueron transportados </w:t>
      </w:r>
      <w:r>
        <w:rPr>
          <w:rFonts w:ascii="Verdana" w:hAnsi="Verdana" w:cs="Arial"/>
          <w:sz w:val="20"/>
          <w:szCs w:val="20"/>
        </w:rPr>
        <w:t>821</w:t>
      </w:r>
      <w:r w:rsidRPr="008177E2">
        <w:rPr>
          <w:rFonts w:ascii="Verdana" w:hAnsi="Verdana" w:cs="Arial"/>
          <w:sz w:val="20"/>
          <w:szCs w:val="20"/>
        </w:rPr>
        <w:t>.</w:t>
      </w:r>
      <w:r>
        <w:rPr>
          <w:rFonts w:ascii="Verdana" w:hAnsi="Verdana" w:cs="Arial"/>
          <w:sz w:val="20"/>
          <w:szCs w:val="20"/>
        </w:rPr>
        <w:t>338</w:t>
      </w:r>
      <w:r w:rsidRPr="008177E2">
        <w:rPr>
          <w:rFonts w:ascii="Verdana" w:hAnsi="Verdana" w:cs="Arial"/>
          <w:sz w:val="20"/>
          <w:szCs w:val="20"/>
        </w:rPr>
        <w:t xml:space="preserve"> pasajeros dentro de Chile</w:t>
      </w:r>
      <w:r>
        <w:rPr>
          <w:rFonts w:ascii="Verdana" w:hAnsi="Verdana" w:cs="Arial"/>
          <w:sz w:val="20"/>
          <w:szCs w:val="20"/>
        </w:rPr>
        <w:t>,</w:t>
      </w:r>
      <w:r w:rsidRPr="008177E2">
        <w:rPr>
          <w:rFonts w:ascii="Verdana" w:hAnsi="Verdana" w:cs="Arial"/>
          <w:sz w:val="20"/>
          <w:szCs w:val="20"/>
        </w:rPr>
        <w:t xml:space="preserve"> con un</w:t>
      </w:r>
      <w:r>
        <w:rPr>
          <w:rFonts w:ascii="Verdana" w:hAnsi="Verdana" w:cs="Arial"/>
          <w:sz w:val="20"/>
          <w:szCs w:val="20"/>
        </w:rPr>
        <w:t xml:space="preserve"> crecimiento d</w:t>
      </w:r>
      <w:r w:rsidRPr="008177E2">
        <w:rPr>
          <w:rFonts w:ascii="Verdana" w:hAnsi="Verdana" w:cs="Arial"/>
          <w:sz w:val="20"/>
          <w:szCs w:val="20"/>
        </w:rPr>
        <w:t xml:space="preserve">el </w:t>
      </w:r>
      <w:r>
        <w:rPr>
          <w:rFonts w:ascii="Verdana" w:hAnsi="Verdana" w:cs="Arial"/>
          <w:sz w:val="20"/>
          <w:szCs w:val="20"/>
        </w:rPr>
        <w:t>1,3</w:t>
      </w:r>
      <w:r w:rsidRPr="008177E2">
        <w:rPr>
          <w:rFonts w:ascii="Verdana" w:hAnsi="Verdana" w:cs="Arial"/>
          <w:sz w:val="20"/>
          <w:szCs w:val="20"/>
        </w:rPr>
        <w:t>%, en comparación con igual periodo del año 20</w:t>
      </w:r>
      <w:r>
        <w:rPr>
          <w:rFonts w:ascii="Verdana" w:hAnsi="Verdana" w:cs="Arial"/>
          <w:sz w:val="20"/>
          <w:szCs w:val="20"/>
        </w:rPr>
        <w:t>14</w:t>
      </w:r>
      <w:r w:rsidRPr="008177E2">
        <w:rPr>
          <w:rFonts w:ascii="Verdana" w:hAnsi="Verdana" w:cs="Arial"/>
          <w:sz w:val="20"/>
          <w:szCs w:val="20"/>
        </w:rPr>
        <w:t>.</w:t>
      </w:r>
    </w:p>
    <w:p w:rsidR="00345071" w:rsidRPr="008177E2" w:rsidRDefault="00345071" w:rsidP="00345071">
      <w:pPr>
        <w:ind w:left="540" w:firstLine="1980"/>
        <w:jc w:val="both"/>
        <w:rPr>
          <w:rFonts w:ascii="Verdana" w:hAnsi="Verdana" w:cs="Arial"/>
          <w:sz w:val="20"/>
          <w:szCs w:val="20"/>
        </w:rPr>
      </w:pPr>
    </w:p>
    <w:p w:rsidR="00345071" w:rsidRDefault="00345071" w:rsidP="00345071">
      <w:pPr>
        <w:ind w:left="540" w:right="310" w:firstLine="1980"/>
        <w:jc w:val="both"/>
        <w:rPr>
          <w:rFonts w:ascii="Verdana" w:hAnsi="Verdana" w:cs="Arial"/>
          <w:sz w:val="20"/>
          <w:szCs w:val="20"/>
        </w:rPr>
      </w:pPr>
      <w:r w:rsidRPr="008177E2">
        <w:rPr>
          <w:rFonts w:ascii="Verdana" w:hAnsi="Verdana" w:cs="Arial"/>
          <w:sz w:val="20"/>
          <w:szCs w:val="20"/>
        </w:rPr>
        <w:t>En el periodo enero-</w:t>
      </w:r>
      <w:r>
        <w:rPr>
          <w:rFonts w:ascii="Verdana" w:hAnsi="Verdana" w:cs="Arial"/>
          <w:sz w:val="20"/>
          <w:szCs w:val="20"/>
        </w:rPr>
        <w:t xml:space="preserve">marzo </w:t>
      </w:r>
      <w:r w:rsidRPr="008177E2">
        <w:rPr>
          <w:rFonts w:ascii="Verdana" w:hAnsi="Verdana" w:cs="Arial"/>
          <w:sz w:val="20"/>
          <w:szCs w:val="20"/>
        </w:rPr>
        <w:t xml:space="preserve">fueron transportados </w:t>
      </w:r>
      <w:r>
        <w:rPr>
          <w:rFonts w:ascii="Verdana" w:hAnsi="Verdana" w:cs="Arial"/>
          <w:sz w:val="20"/>
          <w:szCs w:val="20"/>
        </w:rPr>
        <w:t>2</w:t>
      </w:r>
      <w:r w:rsidRPr="008177E2">
        <w:rPr>
          <w:rFonts w:ascii="Verdana" w:hAnsi="Verdana" w:cs="Arial"/>
          <w:sz w:val="20"/>
          <w:szCs w:val="20"/>
        </w:rPr>
        <w:t>.</w:t>
      </w:r>
      <w:r>
        <w:rPr>
          <w:rFonts w:ascii="Verdana" w:hAnsi="Verdana" w:cs="Arial"/>
          <w:sz w:val="20"/>
          <w:szCs w:val="20"/>
        </w:rPr>
        <w:t>703</w:t>
      </w:r>
      <w:r w:rsidRPr="008177E2">
        <w:rPr>
          <w:rFonts w:ascii="Verdana" w:hAnsi="Verdana" w:cs="Arial"/>
          <w:sz w:val="20"/>
          <w:szCs w:val="20"/>
        </w:rPr>
        <w:t>.</w:t>
      </w:r>
      <w:r>
        <w:rPr>
          <w:rFonts w:ascii="Verdana" w:hAnsi="Verdana" w:cs="Arial"/>
          <w:sz w:val="20"/>
          <w:szCs w:val="20"/>
        </w:rPr>
        <w:t>577</w:t>
      </w:r>
      <w:r w:rsidRPr="008177E2">
        <w:rPr>
          <w:rFonts w:ascii="Verdana" w:hAnsi="Verdana" w:cs="Arial"/>
          <w:sz w:val="20"/>
          <w:szCs w:val="20"/>
        </w:rPr>
        <w:t xml:space="preserve"> pasajeros dentro de Chile</w:t>
      </w:r>
      <w:r>
        <w:rPr>
          <w:rFonts w:ascii="Verdana" w:hAnsi="Verdana" w:cs="Arial"/>
          <w:sz w:val="20"/>
          <w:szCs w:val="20"/>
        </w:rPr>
        <w:t>,</w:t>
      </w:r>
      <w:r w:rsidRPr="008177E2">
        <w:rPr>
          <w:rFonts w:ascii="Verdana" w:hAnsi="Verdana" w:cs="Arial"/>
          <w:sz w:val="20"/>
          <w:szCs w:val="20"/>
        </w:rPr>
        <w:t xml:space="preserve"> </w:t>
      </w:r>
      <w:r>
        <w:rPr>
          <w:rFonts w:ascii="Verdana" w:hAnsi="Verdana" w:cs="Arial"/>
          <w:sz w:val="20"/>
          <w:szCs w:val="20"/>
        </w:rPr>
        <w:t>no registrando crecimiento en co</w:t>
      </w:r>
      <w:r w:rsidRPr="008177E2">
        <w:rPr>
          <w:rFonts w:ascii="Verdana" w:hAnsi="Verdana" w:cs="Arial"/>
          <w:sz w:val="20"/>
          <w:szCs w:val="20"/>
        </w:rPr>
        <w:t>mparación con igual periodo del año  20</w:t>
      </w:r>
      <w:r>
        <w:rPr>
          <w:rFonts w:ascii="Verdana" w:hAnsi="Verdana" w:cs="Arial"/>
          <w:sz w:val="20"/>
          <w:szCs w:val="20"/>
        </w:rPr>
        <w:t>14</w:t>
      </w:r>
      <w:r w:rsidRPr="008177E2">
        <w:rPr>
          <w:rFonts w:ascii="Verdana" w:hAnsi="Verdana" w:cs="Arial"/>
          <w:sz w:val="20"/>
          <w:szCs w:val="20"/>
        </w:rPr>
        <w:t>.</w:t>
      </w:r>
    </w:p>
    <w:p w:rsidR="00345071" w:rsidRDefault="00345071" w:rsidP="00345071"/>
    <w:p w:rsidR="00345071" w:rsidRDefault="00345071" w:rsidP="00345071"/>
    <w:p w:rsidR="00345071" w:rsidRDefault="00345071" w:rsidP="00345071"/>
    <w:p w:rsidR="00345071" w:rsidRDefault="00345071" w:rsidP="00345071"/>
    <w:p w:rsidR="00345071" w:rsidRPr="008177E2" w:rsidRDefault="00345071" w:rsidP="00345071">
      <w:pPr>
        <w:numPr>
          <w:ilvl w:val="0"/>
          <w:numId w:val="1"/>
        </w:numPr>
        <w:rPr>
          <w:rFonts w:ascii="Verdana" w:hAnsi="Verdana" w:cs="Arial"/>
          <w:b/>
          <w:sz w:val="20"/>
          <w:szCs w:val="20"/>
        </w:rPr>
      </w:pPr>
      <w:r w:rsidRPr="008177E2">
        <w:rPr>
          <w:rFonts w:ascii="Verdana" w:hAnsi="Verdana" w:cs="Arial"/>
          <w:b/>
          <w:sz w:val="20"/>
          <w:szCs w:val="20"/>
        </w:rPr>
        <w:lastRenderedPageBreak/>
        <w:t>Participación y crecimiento de mercado diferenciado por líneas aéreas</w:t>
      </w:r>
    </w:p>
    <w:p w:rsidR="00345071" w:rsidRPr="008177E2" w:rsidRDefault="00345071" w:rsidP="00345071">
      <w:pPr>
        <w:rPr>
          <w:rFonts w:ascii="Verdana" w:hAnsi="Verdana" w:cs="Arial"/>
          <w:sz w:val="20"/>
          <w:szCs w:val="20"/>
        </w:rPr>
      </w:pPr>
    </w:p>
    <w:p w:rsidR="00345071" w:rsidRPr="008177E2" w:rsidRDefault="00345071" w:rsidP="00345071">
      <w:pPr>
        <w:numPr>
          <w:ilvl w:val="0"/>
          <w:numId w:val="2"/>
        </w:numPr>
        <w:jc w:val="both"/>
        <w:rPr>
          <w:rFonts w:ascii="Verdana" w:hAnsi="Verdana" w:cs="Arial"/>
          <w:sz w:val="20"/>
          <w:szCs w:val="20"/>
        </w:rPr>
      </w:pPr>
      <w:r w:rsidRPr="008177E2">
        <w:rPr>
          <w:rFonts w:ascii="Verdana" w:hAnsi="Verdana" w:cs="Arial"/>
          <w:sz w:val="20"/>
          <w:szCs w:val="20"/>
        </w:rPr>
        <w:t>Pasajeros absolutos transportados</w:t>
      </w:r>
      <w:r w:rsidRPr="008177E2">
        <w:rPr>
          <w:rStyle w:val="Refdenotaalpie"/>
          <w:rFonts w:ascii="Verdana" w:hAnsi="Verdana" w:cs="Arial"/>
          <w:sz w:val="20"/>
          <w:szCs w:val="20"/>
        </w:rPr>
        <w:footnoteReference w:id="2"/>
      </w:r>
    </w:p>
    <w:tbl>
      <w:tblPr>
        <w:tblW w:w="10406" w:type="dxa"/>
        <w:jc w:val="center"/>
        <w:tblInd w:w="60" w:type="dxa"/>
        <w:tblCellMar>
          <w:left w:w="70" w:type="dxa"/>
          <w:right w:w="70" w:type="dxa"/>
        </w:tblCellMar>
        <w:tblLook w:val="0000" w:firstRow="0" w:lastRow="0" w:firstColumn="0" w:lastColumn="0" w:noHBand="0" w:noVBand="0"/>
      </w:tblPr>
      <w:tblGrid>
        <w:gridCol w:w="2403"/>
        <w:gridCol w:w="1104"/>
        <w:gridCol w:w="1417"/>
        <w:gridCol w:w="1339"/>
        <w:gridCol w:w="1194"/>
        <w:gridCol w:w="1610"/>
        <w:gridCol w:w="1339"/>
      </w:tblGrid>
      <w:tr w:rsidR="00345071" w:rsidRPr="008177E2" w:rsidTr="00606B1D">
        <w:trPr>
          <w:trHeight w:val="270"/>
          <w:jc w:val="center"/>
        </w:trPr>
        <w:tc>
          <w:tcPr>
            <w:tcW w:w="2403"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8177E2" w:rsidRDefault="00345071" w:rsidP="00606B1D">
            <w:pPr>
              <w:rPr>
                <w:rFonts w:ascii="Verdana" w:hAnsi="Verdana" w:cs="Arial"/>
                <w:sz w:val="20"/>
                <w:szCs w:val="20"/>
              </w:rPr>
            </w:pPr>
            <w:r w:rsidRPr="008177E2">
              <w:rPr>
                <w:rFonts w:ascii="Verdana" w:hAnsi="Verdana" w:cs="Arial"/>
                <w:sz w:val="20"/>
                <w:szCs w:val="20"/>
              </w:rPr>
              <w:t>AÑO 201</w:t>
            </w:r>
            <w:r>
              <w:rPr>
                <w:rFonts w:ascii="Verdana" w:hAnsi="Verdana" w:cs="Arial"/>
                <w:sz w:val="20"/>
                <w:szCs w:val="20"/>
              </w:rPr>
              <w:t>5</w:t>
            </w:r>
          </w:p>
        </w:tc>
        <w:tc>
          <w:tcPr>
            <w:tcW w:w="3860"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 xml:space="preserve">ENERO - </w:t>
            </w:r>
            <w:r>
              <w:rPr>
                <w:rFonts w:ascii="Verdana" w:hAnsi="Verdana" w:cs="Arial"/>
                <w:sz w:val="20"/>
                <w:szCs w:val="20"/>
              </w:rPr>
              <w:t>MARZO</w:t>
            </w:r>
          </w:p>
        </w:tc>
        <w:tc>
          <w:tcPr>
            <w:tcW w:w="4143"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8177E2" w:rsidRDefault="00345071" w:rsidP="00606B1D">
            <w:pPr>
              <w:jc w:val="center"/>
              <w:rPr>
                <w:rFonts w:ascii="Verdana" w:hAnsi="Verdana" w:cs="Arial"/>
                <w:sz w:val="20"/>
                <w:szCs w:val="20"/>
              </w:rPr>
            </w:pPr>
            <w:r>
              <w:rPr>
                <w:rFonts w:ascii="Verdana" w:hAnsi="Verdana" w:cs="Arial"/>
                <w:sz w:val="20"/>
                <w:szCs w:val="20"/>
              </w:rPr>
              <w:t>MARZO</w:t>
            </w:r>
          </w:p>
        </w:tc>
      </w:tr>
      <w:tr w:rsidR="00345071" w:rsidRPr="008177E2" w:rsidTr="00606B1D">
        <w:trPr>
          <w:trHeight w:val="270"/>
          <w:jc w:val="center"/>
        </w:trPr>
        <w:tc>
          <w:tcPr>
            <w:tcW w:w="2403" w:type="dxa"/>
            <w:tcBorders>
              <w:top w:val="nil"/>
              <w:left w:val="single" w:sz="8" w:space="0" w:color="auto"/>
              <w:bottom w:val="single" w:sz="8" w:space="0" w:color="auto"/>
              <w:right w:val="single" w:sz="8" w:space="0" w:color="auto"/>
            </w:tcBorders>
            <w:shd w:val="clear" w:color="auto" w:fill="auto"/>
            <w:noWrap/>
            <w:vAlign w:val="bottom"/>
          </w:tcPr>
          <w:p w:rsidR="00345071" w:rsidRPr="008177E2" w:rsidRDefault="00345071" w:rsidP="00606B1D">
            <w:pPr>
              <w:rPr>
                <w:rFonts w:ascii="Verdana" w:hAnsi="Verdana" w:cs="Arial"/>
                <w:sz w:val="20"/>
                <w:szCs w:val="20"/>
              </w:rPr>
            </w:pPr>
            <w:r w:rsidRPr="008177E2">
              <w:rPr>
                <w:rFonts w:ascii="Verdana" w:hAnsi="Verdana" w:cs="Arial"/>
                <w:sz w:val="20"/>
                <w:szCs w:val="20"/>
              </w:rPr>
              <w:t>LINEAS AEREAS</w:t>
            </w:r>
          </w:p>
        </w:tc>
        <w:tc>
          <w:tcPr>
            <w:tcW w:w="1104" w:type="dxa"/>
            <w:tcBorders>
              <w:top w:val="nil"/>
              <w:left w:val="nil"/>
              <w:bottom w:val="single" w:sz="8" w:space="0" w:color="auto"/>
              <w:right w:val="nil"/>
            </w:tcBorders>
            <w:shd w:val="clear" w:color="auto" w:fill="auto"/>
            <w:noWrap/>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Pasajeros</w:t>
            </w:r>
          </w:p>
        </w:tc>
        <w:tc>
          <w:tcPr>
            <w:tcW w:w="1417" w:type="dxa"/>
            <w:tcBorders>
              <w:top w:val="nil"/>
              <w:left w:val="single" w:sz="4" w:space="0" w:color="auto"/>
              <w:bottom w:val="single" w:sz="8" w:space="0" w:color="auto"/>
              <w:right w:val="single" w:sz="4" w:space="0" w:color="auto"/>
            </w:tcBorders>
            <w:shd w:val="clear" w:color="auto" w:fill="auto"/>
            <w:noWrap/>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Particip</w:t>
            </w:r>
            <w:r>
              <w:rPr>
                <w:rFonts w:ascii="Verdana" w:hAnsi="Verdana" w:cs="Arial"/>
                <w:sz w:val="20"/>
                <w:szCs w:val="20"/>
              </w:rPr>
              <w:t>ación (%)</w:t>
            </w:r>
          </w:p>
        </w:tc>
        <w:tc>
          <w:tcPr>
            <w:tcW w:w="1339" w:type="dxa"/>
            <w:tcBorders>
              <w:top w:val="nil"/>
              <w:left w:val="nil"/>
              <w:bottom w:val="single" w:sz="8" w:space="0" w:color="auto"/>
              <w:right w:val="single" w:sz="8" w:space="0" w:color="auto"/>
            </w:tcBorders>
            <w:shd w:val="clear" w:color="auto" w:fill="auto"/>
            <w:noWrap/>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Crecim</w:t>
            </w:r>
            <w:r>
              <w:rPr>
                <w:rFonts w:ascii="Verdana" w:hAnsi="Verdana" w:cs="Arial"/>
                <w:sz w:val="20"/>
                <w:szCs w:val="20"/>
              </w:rPr>
              <w:t>iento (%)</w:t>
            </w:r>
          </w:p>
        </w:tc>
        <w:tc>
          <w:tcPr>
            <w:tcW w:w="1194" w:type="dxa"/>
            <w:tcBorders>
              <w:top w:val="nil"/>
              <w:left w:val="nil"/>
              <w:bottom w:val="single" w:sz="8" w:space="0" w:color="auto"/>
              <w:right w:val="nil"/>
            </w:tcBorders>
            <w:shd w:val="clear" w:color="auto" w:fill="auto"/>
            <w:noWrap/>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Pasajeros</w:t>
            </w:r>
          </w:p>
        </w:tc>
        <w:tc>
          <w:tcPr>
            <w:tcW w:w="1610" w:type="dxa"/>
            <w:tcBorders>
              <w:top w:val="nil"/>
              <w:left w:val="single" w:sz="4" w:space="0" w:color="auto"/>
              <w:bottom w:val="single" w:sz="8" w:space="0" w:color="auto"/>
              <w:right w:val="single" w:sz="4" w:space="0" w:color="auto"/>
            </w:tcBorders>
            <w:shd w:val="clear" w:color="auto" w:fill="auto"/>
            <w:noWrap/>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Particip</w:t>
            </w:r>
            <w:r>
              <w:rPr>
                <w:rFonts w:ascii="Verdana" w:hAnsi="Verdana" w:cs="Arial"/>
                <w:sz w:val="20"/>
                <w:szCs w:val="20"/>
              </w:rPr>
              <w:t>ación (%)</w:t>
            </w:r>
          </w:p>
        </w:tc>
        <w:tc>
          <w:tcPr>
            <w:tcW w:w="1339" w:type="dxa"/>
            <w:tcBorders>
              <w:top w:val="nil"/>
              <w:left w:val="nil"/>
              <w:bottom w:val="single" w:sz="8" w:space="0" w:color="auto"/>
              <w:right w:val="single" w:sz="8" w:space="0" w:color="auto"/>
            </w:tcBorders>
            <w:shd w:val="clear" w:color="auto" w:fill="auto"/>
            <w:noWrap/>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Crecim</w:t>
            </w:r>
            <w:r>
              <w:rPr>
                <w:rFonts w:ascii="Verdana" w:hAnsi="Verdana" w:cs="Arial"/>
                <w:sz w:val="20"/>
                <w:szCs w:val="20"/>
              </w:rPr>
              <w:t>iento (%)</w:t>
            </w:r>
          </w:p>
        </w:tc>
      </w:tr>
      <w:tr w:rsidR="00345071" w:rsidRPr="009F0E37" w:rsidTr="00606B1D">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345071" w:rsidRPr="009F0E37" w:rsidRDefault="00345071" w:rsidP="00606B1D">
            <w:pPr>
              <w:rPr>
                <w:rFonts w:ascii="Arial" w:hAnsi="Arial" w:cs="Arial"/>
                <w:sz w:val="20"/>
                <w:szCs w:val="20"/>
              </w:rPr>
            </w:pPr>
            <w:r w:rsidRPr="009F0E37">
              <w:rPr>
                <w:rFonts w:ascii="Arial" w:hAnsi="Arial" w:cs="Arial"/>
                <w:sz w:val="20"/>
                <w:szCs w:val="20"/>
              </w:rPr>
              <w:t>LAN EXPRESS</w:t>
            </w:r>
          </w:p>
        </w:tc>
        <w:tc>
          <w:tcPr>
            <w:tcW w:w="1104"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1.324.451</w:t>
            </w:r>
          </w:p>
        </w:tc>
        <w:tc>
          <w:tcPr>
            <w:tcW w:w="1417"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49,0</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2,5</w:t>
            </w:r>
          </w:p>
        </w:tc>
        <w:tc>
          <w:tcPr>
            <w:tcW w:w="1194"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404.575</w:t>
            </w:r>
          </w:p>
        </w:tc>
        <w:tc>
          <w:tcPr>
            <w:tcW w:w="1610"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49,3</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2,4</w:t>
            </w:r>
          </w:p>
        </w:tc>
      </w:tr>
      <w:tr w:rsidR="00345071" w:rsidRPr="009F0E37" w:rsidTr="00606B1D">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345071" w:rsidRPr="009F0E37" w:rsidRDefault="00345071" w:rsidP="00606B1D">
            <w:pPr>
              <w:rPr>
                <w:rFonts w:ascii="Arial" w:hAnsi="Arial" w:cs="Arial"/>
                <w:sz w:val="20"/>
                <w:szCs w:val="20"/>
              </w:rPr>
            </w:pPr>
            <w:r w:rsidRPr="009F0E37">
              <w:rPr>
                <w:rFonts w:ascii="Arial" w:hAnsi="Arial" w:cs="Arial"/>
                <w:sz w:val="20"/>
                <w:szCs w:val="20"/>
              </w:rPr>
              <w:t>LAN AIRLINES</w:t>
            </w:r>
          </w:p>
        </w:tc>
        <w:tc>
          <w:tcPr>
            <w:tcW w:w="1104"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678.109</w:t>
            </w:r>
          </w:p>
        </w:tc>
        <w:tc>
          <w:tcPr>
            <w:tcW w:w="1417"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25,1</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-7,5</w:t>
            </w:r>
          </w:p>
        </w:tc>
        <w:tc>
          <w:tcPr>
            <w:tcW w:w="1194"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200.731</w:t>
            </w:r>
          </w:p>
        </w:tc>
        <w:tc>
          <w:tcPr>
            <w:tcW w:w="1610"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24,4</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-3,6</w:t>
            </w:r>
          </w:p>
        </w:tc>
      </w:tr>
      <w:tr w:rsidR="00345071" w:rsidRPr="009F0E37" w:rsidTr="00606B1D">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345071" w:rsidRPr="009F0E37" w:rsidRDefault="00345071" w:rsidP="00606B1D">
            <w:pPr>
              <w:rPr>
                <w:rFonts w:ascii="Arial" w:hAnsi="Arial" w:cs="Arial"/>
                <w:sz w:val="20"/>
                <w:szCs w:val="20"/>
              </w:rPr>
            </w:pPr>
            <w:r w:rsidRPr="009F0E37">
              <w:rPr>
                <w:rFonts w:ascii="Arial" w:hAnsi="Arial" w:cs="Arial"/>
                <w:sz w:val="20"/>
                <w:szCs w:val="20"/>
              </w:rPr>
              <w:t>SKY AIRLINE</w:t>
            </w:r>
          </w:p>
        </w:tc>
        <w:tc>
          <w:tcPr>
            <w:tcW w:w="1104"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667.303</w:t>
            </w:r>
          </w:p>
        </w:tc>
        <w:tc>
          <w:tcPr>
            <w:tcW w:w="1417"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24,7</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10,2</w:t>
            </w:r>
          </w:p>
        </w:tc>
        <w:tc>
          <w:tcPr>
            <w:tcW w:w="1194"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203.285</w:t>
            </w:r>
          </w:p>
        </w:tc>
        <w:tc>
          <w:tcPr>
            <w:tcW w:w="1610"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24,8</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7,9</w:t>
            </w:r>
          </w:p>
        </w:tc>
      </w:tr>
      <w:tr w:rsidR="00345071" w:rsidRPr="009F0E37" w:rsidTr="00606B1D">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345071" w:rsidRPr="009F0E37" w:rsidRDefault="00345071" w:rsidP="00606B1D">
            <w:pPr>
              <w:rPr>
                <w:rFonts w:ascii="Arial" w:hAnsi="Arial" w:cs="Arial"/>
                <w:sz w:val="20"/>
                <w:szCs w:val="20"/>
              </w:rPr>
            </w:pPr>
            <w:r w:rsidRPr="009F0E37">
              <w:rPr>
                <w:rFonts w:ascii="Arial" w:hAnsi="Arial" w:cs="Arial"/>
                <w:sz w:val="20"/>
                <w:szCs w:val="20"/>
              </w:rPr>
              <w:t>AEROVIAS D.A.P.</w:t>
            </w:r>
          </w:p>
        </w:tc>
        <w:tc>
          <w:tcPr>
            <w:tcW w:w="1104"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24.158</w:t>
            </w:r>
          </w:p>
        </w:tc>
        <w:tc>
          <w:tcPr>
            <w:tcW w:w="1417"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0,9</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33,8</w:t>
            </w:r>
          </w:p>
        </w:tc>
        <w:tc>
          <w:tcPr>
            <w:tcW w:w="1194"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8.385</w:t>
            </w:r>
          </w:p>
        </w:tc>
        <w:tc>
          <w:tcPr>
            <w:tcW w:w="1610"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1,0</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82,8</w:t>
            </w:r>
          </w:p>
        </w:tc>
      </w:tr>
      <w:tr w:rsidR="00345071" w:rsidRPr="009F0E37" w:rsidTr="00606B1D">
        <w:trPr>
          <w:trHeight w:val="255"/>
          <w:jc w:val="center"/>
        </w:trPr>
        <w:tc>
          <w:tcPr>
            <w:tcW w:w="2403" w:type="dxa"/>
            <w:tcBorders>
              <w:top w:val="nil"/>
              <w:left w:val="single" w:sz="8" w:space="0" w:color="auto"/>
              <w:bottom w:val="single" w:sz="8" w:space="0" w:color="auto"/>
              <w:right w:val="single" w:sz="8" w:space="0" w:color="auto"/>
            </w:tcBorders>
            <w:shd w:val="clear" w:color="auto" w:fill="auto"/>
            <w:noWrap/>
            <w:vAlign w:val="bottom"/>
          </w:tcPr>
          <w:p w:rsidR="00345071" w:rsidRPr="009F0E37" w:rsidRDefault="00345071" w:rsidP="00606B1D">
            <w:pPr>
              <w:rPr>
                <w:rFonts w:ascii="Arial" w:hAnsi="Arial" w:cs="Arial"/>
                <w:sz w:val="20"/>
                <w:szCs w:val="20"/>
              </w:rPr>
            </w:pPr>
            <w:r w:rsidRPr="009F0E37">
              <w:rPr>
                <w:rFonts w:ascii="Arial" w:hAnsi="Arial" w:cs="Arial"/>
                <w:sz w:val="20"/>
                <w:szCs w:val="20"/>
              </w:rPr>
              <w:t>ONE SPA</w:t>
            </w:r>
          </w:p>
        </w:tc>
        <w:tc>
          <w:tcPr>
            <w:tcW w:w="1104" w:type="dxa"/>
            <w:tcBorders>
              <w:top w:val="nil"/>
              <w:left w:val="nil"/>
              <w:bottom w:val="single" w:sz="8" w:space="0" w:color="auto"/>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9.556</w:t>
            </w:r>
          </w:p>
        </w:tc>
        <w:tc>
          <w:tcPr>
            <w:tcW w:w="1417" w:type="dxa"/>
            <w:tcBorders>
              <w:top w:val="nil"/>
              <w:left w:val="single" w:sz="4" w:space="0" w:color="auto"/>
              <w:bottom w:val="single" w:sz="8" w:space="0" w:color="auto"/>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0,4</w:t>
            </w:r>
          </w:p>
        </w:tc>
        <w:tc>
          <w:tcPr>
            <w:tcW w:w="1339" w:type="dxa"/>
            <w:tcBorders>
              <w:top w:val="nil"/>
              <w:left w:val="nil"/>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w:t>
            </w:r>
          </w:p>
        </w:tc>
        <w:tc>
          <w:tcPr>
            <w:tcW w:w="1194" w:type="dxa"/>
            <w:tcBorders>
              <w:top w:val="nil"/>
              <w:left w:val="nil"/>
              <w:bottom w:val="single" w:sz="8" w:space="0" w:color="auto"/>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4.362</w:t>
            </w:r>
          </w:p>
        </w:tc>
        <w:tc>
          <w:tcPr>
            <w:tcW w:w="1610" w:type="dxa"/>
            <w:tcBorders>
              <w:top w:val="nil"/>
              <w:left w:val="single" w:sz="4" w:space="0" w:color="auto"/>
              <w:bottom w:val="single" w:sz="8" w:space="0" w:color="auto"/>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0,5</w:t>
            </w:r>
          </w:p>
        </w:tc>
        <w:tc>
          <w:tcPr>
            <w:tcW w:w="1339" w:type="dxa"/>
            <w:tcBorders>
              <w:top w:val="nil"/>
              <w:left w:val="nil"/>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w:t>
            </w:r>
          </w:p>
        </w:tc>
      </w:tr>
      <w:tr w:rsidR="00345071" w:rsidRPr="009F0E37" w:rsidTr="00606B1D">
        <w:trPr>
          <w:trHeight w:val="255"/>
          <w:jc w:val="center"/>
        </w:trPr>
        <w:tc>
          <w:tcPr>
            <w:tcW w:w="2403"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9F0E37" w:rsidRDefault="00345071" w:rsidP="00606B1D">
            <w:pPr>
              <w:rPr>
                <w:rFonts w:ascii="Arial" w:hAnsi="Arial" w:cs="Arial"/>
                <w:b/>
                <w:sz w:val="20"/>
                <w:szCs w:val="20"/>
              </w:rPr>
            </w:pPr>
            <w:r w:rsidRPr="009F0E37">
              <w:rPr>
                <w:rFonts w:ascii="Arial" w:hAnsi="Arial" w:cs="Arial"/>
                <w:b/>
                <w:sz w:val="20"/>
                <w:szCs w:val="20"/>
              </w:rPr>
              <w:t>Total general</w:t>
            </w:r>
          </w:p>
        </w:tc>
        <w:tc>
          <w:tcPr>
            <w:tcW w:w="1104"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2.703.577</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100,0</w:t>
            </w:r>
          </w:p>
        </w:tc>
        <w:tc>
          <w:tcPr>
            <w:tcW w:w="1339"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0,0</w:t>
            </w:r>
          </w:p>
        </w:tc>
        <w:tc>
          <w:tcPr>
            <w:tcW w:w="1194"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821.338</w:t>
            </w:r>
          </w:p>
        </w:tc>
        <w:tc>
          <w:tcPr>
            <w:tcW w:w="1610"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100,0</w:t>
            </w:r>
          </w:p>
        </w:tc>
        <w:tc>
          <w:tcPr>
            <w:tcW w:w="1339"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1,3</w:t>
            </w:r>
          </w:p>
        </w:tc>
      </w:tr>
    </w:tbl>
    <w:p w:rsidR="00345071" w:rsidRDefault="00345071" w:rsidP="00345071">
      <w:pPr>
        <w:jc w:val="both"/>
        <w:rPr>
          <w:rFonts w:ascii="Verdana" w:hAnsi="Verdana" w:cs="Arial"/>
          <w:bCs/>
          <w:sz w:val="20"/>
          <w:szCs w:val="20"/>
          <w:u w:val="single"/>
        </w:rPr>
      </w:pPr>
    </w:p>
    <w:p w:rsidR="00345071" w:rsidRPr="008177E2" w:rsidRDefault="00345071" w:rsidP="00345071">
      <w:pPr>
        <w:jc w:val="both"/>
        <w:rPr>
          <w:rFonts w:ascii="Verdana" w:hAnsi="Verdana" w:cs="Arial"/>
          <w:bCs/>
          <w:sz w:val="20"/>
          <w:szCs w:val="20"/>
          <w:u w:val="single"/>
        </w:rPr>
      </w:pPr>
    </w:p>
    <w:p w:rsidR="00345071" w:rsidRPr="008177E2" w:rsidRDefault="00345071" w:rsidP="00345071">
      <w:pPr>
        <w:numPr>
          <w:ilvl w:val="0"/>
          <w:numId w:val="2"/>
        </w:numPr>
        <w:jc w:val="both"/>
        <w:rPr>
          <w:rFonts w:ascii="Verdana" w:hAnsi="Verdana" w:cs="Arial"/>
          <w:bCs/>
          <w:sz w:val="20"/>
          <w:szCs w:val="20"/>
          <w:u w:val="single"/>
        </w:rPr>
      </w:pPr>
      <w:r w:rsidRPr="008177E2">
        <w:rPr>
          <w:rFonts w:ascii="Verdana" w:hAnsi="Verdana" w:cs="Arial"/>
          <w:bCs/>
          <w:sz w:val="20"/>
          <w:szCs w:val="20"/>
          <w:u w:val="single"/>
        </w:rPr>
        <w:t>Pasajeros-kilómetros</w:t>
      </w:r>
      <w:r w:rsidRPr="008177E2">
        <w:rPr>
          <w:rStyle w:val="Refdenotaalpie"/>
          <w:rFonts w:ascii="Verdana" w:hAnsi="Verdana" w:cs="Arial"/>
          <w:bCs/>
          <w:sz w:val="20"/>
          <w:szCs w:val="20"/>
          <w:u w:val="single"/>
        </w:rPr>
        <w:footnoteReference w:id="3"/>
      </w:r>
    </w:p>
    <w:tbl>
      <w:tblPr>
        <w:tblW w:w="10613" w:type="dxa"/>
        <w:jc w:val="center"/>
        <w:tblInd w:w="158" w:type="dxa"/>
        <w:tblCellMar>
          <w:left w:w="70" w:type="dxa"/>
          <w:right w:w="70" w:type="dxa"/>
        </w:tblCellMar>
        <w:tblLook w:val="0000" w:firstRow="0" w:lastRow="0" w:firstColumn="0" w:lastColumn="0" w:noHBand="0" w:noVBand="0"/>
      </w:tblPr>
      <w:tblGrid>
        <w:gridCol w:w="2459"/>
        <w:gridCol w:w="1113"/>
        <w:gridCol w:w="1411"/>
        <w:gridCol w:w="1339"/>
        <w:gridCol w:w="1292"/>
        <w:gridCol w:w="1627"/>
        <w:gridCol w:w="1372"/>
      </w:tblGrid>
      <w:tr w:rsidR="00345071" w:rsidRPr="008177E2" w:rsidTr="00606B1D">
        <w:trPr>
          <w:trHeight w:val="270"/>
          <w:jc w:val="center"/>
        </w:trPr>
        <w:tc>
          <w:tcPr>
            <w:tcW w:w="2459"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8177E2" w:rsidRDefault="00345071" w:rsidP="00606B1D">
            <w:pPr>
              <w:rPr>
                <w:rFonts w:ascii="Verdana" w:hAnsi="Verdana" w:cs="Arial"/>
                <w:sz w:val="20"/>
                <w:szCs w:val="20"/>
              </w:rPr>
            </w:pPr>
            <w:r w:rsidRPr="008177E2">
              <w:rPr>
                <w:rFonts w:ascii="Verdana" w:hAnsi="Verdana" w:cs="Arial"/>
                <w:sz w:val="20"/>
                <w:szCs w:val="20"/>
              </w:rPr>
              <w:t>AÑO 201</w:t>
            </w:r>
            <w:r>
              <w:rPr>
                <w:rFonts w:ascii="Verdana" w:hAnsi="Verdana" w:cs="Arial"/>
                <w:sz w:val="20"/>
                <w:szCs w:val="20"/>
              </w:rPr>
              <w:t>5</w:t>
            </w:r>
          </w:p>
        </w:tc>
        <w:tc>
          <w:tcPr>
            <w:tcW w:w="3863"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 xml:space="preserve">ENERO - </w:t>
            </w:r>
            <w:r>
              <w:rPr>
                <w:rFonts w:ascii="Verdana" w:hAnsi="Verdana" w:cs="Arial"/>
                <w:sz w:val="20"/>
                <w:szCs w:val="20"/>
              </w:rPr>
              <w:t>MARZO</w:t>
            </w:r>
          </w:p>
        </w:tc>
        <w:tc>
          <w:tcPr>
            <w:tcW w:w="4291"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8177E2" w:rsidRDefault="00345071" w:rsidP="00606B1D">
            <w:pPr>
              <w:jc w:val="center"/>
              <w:rPr>
                <w:rFonts w:ascii="Verdana" w:hAnsi="Verdana" w:cs="Arial"/>
                <w:sz w:val="20"/>
                <w:szCs w:val="20"/>
              </w:rPr>
            </w:pPr>
            <w:r>
              <w:rPr>
                <w:rFonts w:ascii="Verdana" w:hAnsi="Verdana" w:cs="Arial"/>
                <w:sz w:val="20"/>
                <w:szCs w:val="20"/>
              </w:rPr>
              <w:t>MARZO</w:t>
            </w:r>
          </w:p>
        </w:tc>
      </w:tr>
      <w:tr w:rsidR="00345071" w:rsidRPr="008177E2" w:rsidTr="00606B1D">
        <w:trPr>
          <w:trHeight w:val="270"/>
          <w:jc w:val="center"/>
        </w:trPr>
        <w:tc>
          <w:tcPr>
            <w:tcW w:w="2459" w:type="dxa"/>
            <w:tcBorders>
              <w:top w:val="nil"/>
              <w:left w:val="single" w:sz="8" w:space="0" w:color="auto"/>
              <w:bottom w:val="single" w:sz="8" w:space="0" w:color="auto"/>
              <w:right w:val="single" w:sz="8" w:space="0" w:color="auto"/>
            </w:tcBorders>
            <w:shd w:val="clear" w:color="auto" w:fill="auto"/>
            <w:noWrap/>
            <w:vAlign w:val="bottom"/>
          </w:tcPr>
          <w:p w:rsidR="00345071" w:rsidRPr="008177E2" w:rsidRDefault="00345071" w:rsidP="00606B1D">
            <w:pPr>
              <w:rPr>
                <w:rFonts w:ascii="Verdana" w:hAnsi="Verdana" w:cs="Arial"/>
                <w:sz w:val="20"/>
                <w:szCs w:val="20"/>
              </w:rPr>
            </w:pPr>
            <w:r w:rsidRPr="008177E2">
              <w:rPr>
                <w:rFonts w:ascii="Verdana" w:hAnsi="Verdana" w:cs="Arial"/>
                <w:sz w:val="20"/>
                <w:szCs w:val="20"/>
              </w:rPr>
              <w:t>LINEAS AEREAS</w:t>
            </w:r>
          </w:p>
        </w:tc>
        <w:tc>
          <w:tcPr>
            <w:tcW w:w="1113" w:type="dxa"/>
            <w:tcBorders>
              <w:top w:val="nil"/>
              <w:left w:val="nil"/>
              <w:bottom w:val="single" w:sz="8" w:space="0" w:color="auto"/>
              <w:right w:val="nil"/>
            </w:tcBorders>
            <w:shd w:val="clear" w:color="auto" w:fill="auto"/>
            <w:noWrap/>
            <w:vAlign w:val="bottom"/>
          </w:tcPr>
          <w:p w:rsidR="00345071" w:rsidRPr="008177E2" w:rsidRDefault="00345071" w:rsidP="00606B1D">
            <w:pPr>
              <w:jc w:val="center"/>
              <w:rPr>
                <w:rFonts w:ascii="Verdana" w:hAnsi="Verdana" w:cs="Arial"/>
                <w:sz w:val="20"/>
                <w:szCs w:val="20"/>
              </w:rPr>
            </w:pPr>
            <w:proofErr w:type="spellStart"/>
            <w:r w:rsidRPr="008177E2">
              <w:rPr>
                <w:rFonts w:ascii="Verdana" w:hAnsi="Verdana" w:cs="Arial"/>
                <w:sz w:val="20"/>
                <w:szCs w:val="20"/>
              </w:rPr>
              <w:t>Pax-Kms</w:t>
            </w:r>
            <w:proofErr w:type="spellEnd"/>
            <w:r w:rsidRPr="008177E2">
              <w:rPr>
                <w:rFonts w:ascii="Verdana" w:hAnsi="Verdana" w:cs="Arial"/>
                <w:sz w:val="20"/>
                <w:szCs w:val="20"/>
              </w:rPr>
              <w:t>. (000)</w:t>
            </w:r>
          </w:p>
        </w:tc>
        <w:tc>
          <w:tcPr>
            <w:tcW w:w="1411" w:type="dxa"/>
            <w:tcBorders>
              <w:top w:val="nil"/>
              <w:left w:val="single" w:sz="4" w:space="0" w:color="auto"/>
              <w:bottom w:val="single" w:sz="8" w:space="0" w:color="auto"/>
              <w:right w:val="single" w:sz="4" w:space="0" w:color="auto"/>
            </w:tcBorders>
            <w:shd w:val="clear" w:color="auto" w:fill="auto"/>
            <w:noWrap/>
            <w:vAlign w:val="bottom"/>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Particip</w:t>
            </w:r>
            <w:r>
              <w:rPr>
                <w:rFonts w:ascii="Verdana" w:hAnsi="Verdana" w:cs="Arial"/>
                <w:sz w:val="20"/>
                <w:szCs w:val="20"/>
              </w:rPr>
              <w:t>ación (%)</w:t>
            </w:r>
          </w:p>
        </w:tc>
        <w:tc>
          <w:tcPr>
            <w:tcW w:w="1339" w:type="dxa"/>
            <w:tcBorders>
              <w:top w:val="nil"/>
              <w:left w:val="nil"/>
              <w:bottom w:val="single" w:sz="8" w:space="0" w:color="auto"/>
              <w:right w:val="single" w:sz="8" w:space="0" w:color="auto"/>
            </w:tcBorders>
            <w:shd w:val="clear" w:color="auto" w:fill="auto"/>
            <w:noWrap/>
            <w:vAlign w:val="bottom"/>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Crecim</w:t>
            </w:r>
            <w:r>
              <w:rPr>
                <w:rFonts w:ascii="Verdana" w:hAnsi="Verdana" w:cs="Arial"/>
                <w:sz w:val="20"/>
                <w:szCs w:val="20"/>
              </w:rPr>
              <w:t>iento (%)</w:t>
            </w:r>
          </w:p>
        </w:tc>
        <w:tc>
          <w:tcPr>
            <w:tcW w:w="1292" w:type="dxa"/>
            <w:tcBorders>
              <w:top w:val="nil"/>
              <w:left w:val="nil"/>
              <w:bottom w:val="single" w:sz="8" w:space="0" w:color="auto"/>
              <w:right w:val="nil"/>
            </w:tcBorders>
            <w:shd w:val="clear" w:color="auto" w:fill="auto"/>
            <w:noWrap/>
            <w:vAlign w:val="bottom"/>
          </w:tcPr>
          <w:p w:rsidR="00345071" w:rsidRPr="008177E2" w:rsidRDefault="00345071" w:rsidP="00606B1D">
            <w:pPr>
              <w:jc w:val="center"/>
              <w:rPr>
                <w:rFonts w:ascii="Verdana" w:hAnsi="Verdana" w:cs="Arial"/>
                <w:sz w:val="20"/>
                <w:szCs w:val="20"/>
              </w:rPr>
            </w:pPr>
            <w:proofErr w:type="spellStart"/>
            <w:r w:rsidRPr="008177E2">
              <w:rPr>
                <w:rFonts w:ascii="Verdana" w:hAnsi="Verdana" w:cs="Arial"/>
                <w:sz w:val="20"/>
                <w:szCs w:val="20"/>
              </w:rPr>
              <w:t>Pax-Kms</w:t>
            </w:r>
            <w:proofErr w:type="spellEnd"/>
            <w:r w:rsidRPr="008177E2">
              <w:rPr>
                <w:rFonts w:ascii="Verdana" w:hAnsi="Verdana" w:cs="Arial"/>
                <w:sz w:val="20"/>
                <w:szCs w:val="20"/>
              </w:rPr>
              <w:t>. (000)</w:t>
            </w:r>
          </w:p>
        </w:tc>
        <w:tc>
          <w:tcPr>
            <w:tcW w:w="1627" w:type="dxa"/>
            <w:tcBorders>
              <w:top w:val="nil"/>
              <w:left w:val="single" w:sz="4" w:space="0" w:color="auto"/>
              <w:bottom w:val="single" w:sz="8" w:space="0" w:color="auto"/>
              <w:right w:val="single" w:sz="4" w:space="0" w:color="auto"/>
            </w:tcBorders>
            <w:shd w:val="clear" w:color="auto" w:fill="auto"/>
            <w:noWrap/>
            <w:vAlign w:val="bottom"/>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Particip</w:t>
            </w:r>
            <w:r>
              <w:rPr>
                <w:rFonts w:ascii="Verdana" w:hAnsi="Verdana" w:cs="Arial"/>
                <w:sz w:val="20"/>
                <w:szCs w:val="20"/>
              </w:rPr>
              <w:t>ación (%)</w:t>
            </w:r>
          </w:p>
        </w:tc>
        <w:tc>
          <w:tcPr>
            <w:tcW w:w="1372" w:type="dxa"/>
            <w:tcBorders>
              <w:top w:val="nil"/>
              <w:left w:val="nil"/>
              <w:bottom w:val="single" w:sz="8" w:space="0" w:color="auto"/>
              <w:right w:val="single" w:sz="8" w:space="0" w:color="auto"/>
            </w:tcBorders>
            <w:shd w:val="clear" w:color="auto" w:fill="auto"/>
            <w:noWrap/>
            <w:vAlign w:val="bottom"/>
          </w:tcPr>
          <w:p w:rsidR="00345071" w:rsidRPr="008177E2" w:rsidRDefault="00345071" w:rsidP="00606B1D">
            <w:pPr>
              <w:jc w:val="center"/>
              <w:rPr>
                <w:rFonts w:ascii="Verdana" w:hAnsi="Verdana" w:cs="Arial"/>
                <w:sz w:val="20"/>
                <w:szCs w:val="20"/>
              </w:rPr>
            </w:pPr>
            <w:r w:rsidRPr="008177E2">
              <w:rPr>
                <w:rFonts w:ascii="Verdana" w:hAnsi="Verdana" w:cs="Arial"/>
                <w:sz w:val="20"/>
                <w:szCs w:val="20"/>
              </w:rPr>
              <w:t>Crecim</w:t>
            </w:r>
            <w:r>
              <w:rPr>
                <w:rFonts w:ascii="Verdana" w:hAnsi="Verdana" w:cs="Arial"/>
                <w:sz w:val="20"/>
                <w:szCs w:val="20"/>
              </w:rPr>
              <w:t>iento (%)</w:t>
            </w:r>
          </w:p>
        </w:tc>
      </w:tr>
      <w:tr w:rsidR="00345071" w:rsidRPr="009F0E37" w:rsidTr="00606B1D">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345071" w:rsidRPr="009F0E37" w:rsidRDefault="00345071" w:rsidP="00606B1D">
            <w:pPr>
              <w:rPr>
                <w:rFonts w:ascii="Arial" w:hAnsi="Arial" w:cs="Arial"/>
                <w:sz w:val="20"/>
                <w:szCs w:val="20"/>
              </w:rPr>
            </w:pPr>
            <w:r w:rsidRPr="009F0E37">
              <w:rPr>
                <w:rFonts w:ascii="Arial" w:hAnsi="Arial" w:cs="Arial"/>
                <w:sz w:val="20"/>
                <w:szCs w:val="20"/>
              </w:rPr>
              <w:t>LAN EXPRESS</w:t>
            </w:r>
          </w:p>
        </w:tc>
        <w:tc>
          <w:tcPr>
            <w:tcW w:w="1113"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1.349.433</w:t>
            </w:r>
          </w:p>
        </w:tc>
        <w:tc>
          <w:tcPr>
            <w:tcW w:w="1411"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44,8</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4,7</w:t>
            </w:r>
          </w:p>
        </w:tc>
        <w:tc>
          <w:tcPr>
            <w:tcW w:w="1292"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405.145</w:t>
            </w:r>
          </w:p>
        </w:tc>
        <w:tc>
          <w:tcPr>
            <w:tcW w:w="1627"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44,7</w:t>
            </w:r>
          </w:p>
        </w:tc>
        <w:tc>
          <w:tcPr>
            <w:tcW w:w="1372"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5,1</w:t>
            </w:r>
          </w:p>
        </w:tc>
      </w:tr>
      <w:tr w:rsidR="00345071" w:rsidRPr="009F0E37" w:rsidTr="00606B1D">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345071" w:rsidRPr="009F0E37" w:rsidRDefault="00345071" w:rsidP="00606B1D">
            <w:pPr>
              <w:rPr>
                <w:rFonts w:ascii="Arial" w:hAnsi="Arial" w:cs="Arial"/>
                <w:sz w:val="20"/>
                <w:szCs w:val="20"/>
              </w:rPr>
            </w:pPr>
            <w:r w:rsidRPr="009F0E37">
              <w:rPr>
                <w:rFonts w:ascii="Arial" w:hAnsi="Arial" w:cs="Arial"/>
                <w:sz w:val="20"/>
                <w:szCs w:val="20"/>
              </w:rPr>
              <w:t>LAN AIRLINES</w:t>
            </w:r>
          </w:p>
        </w:tc>
        <w:tc>
          <w:tcPr>
            <w:tcW w:w="1113"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986.062</w:t>
            </w:r>
          </w:p>
        </w:tc>
        <w:tc>
          <w:tcPr>
            <w:tcW w:w="1411"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32,7</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-6,2</w:t>
            </w:r>
          </w:p>
        </w:tc>
        <w:tc>
          <w:tcPr>
            <w:tcW w:w="1292"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292.797</w:t>
            </w:r>
          </w:p>
        </w:tc>
        <w:tc>
          <w:tcPr>
            <w:tcW w:w="1627"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32,3</w:t>
            </w:r>
          </w:p>
        </w:tc>
        <w:tc>
          <w:tcPr>
            <w:tcW w:w="1372"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-3,2</w:t>
            </w:r>
          </w:p>
        </w:tc>
      </w:tr>
      <w:tr w:rsidR="00345071" w:rsidRPr="009F0E37" w:rsidTr="00606B1D">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345071" w:rsidRPr="009F0E37" w:rsidRDefault="00345071" w:rsidP="00606B1D">
            <w:pPr>
              <w:rPr>
                <w:rFonts w:ascii="Arial" w:hAnsi="Arial" w:cs="Arial"/>
                <w:sz w:val="20"/>
                <w:szCs w:val="20"/>
              </w:rPr>
            </w:pPr>
            <w:r w:rsidRPr="009F0E37">
              <w:rPr>
                <w:rFonts w:ascii="Arial" w:hAnsi="Arial" w:cs="Arial"/>
                <w:sz w:val="20"/>
                <w:szCs w:val="20"/>
              </w:rPr>
              <w:t>SKY AIRLINE</w:t>
            </w:r>
          </w:p>
        </w:tc>
        <w:tc>
          <w:tcPr>
            <w:tcW w:w="1113"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650.352</w:t>
            </w:r>
          </w:p>
        </w:tc>
        <w:tc>
          <w:tcPr>
            <w:tcW w:w="1411"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21,6</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16,1</w:t>
            </w:r>
          </w:p>
        </w:tc>
        <w:tc>
          <w:tcPr>
            <w:tcW w:w="1292"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197.672</w:t>
            </w:r>
          </w:p>
        </w:tc>
        <w:tc>
          <w:tcPr>
            <w:tcW w:w="1627"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21,8</w:t>
            </w:r>
          </w:p>
        </w:tc>
        <w:tc>
          <w:tcPr>
            <w:tcW w:w="1372"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15,6</w:t>
            </w:r>
          </w:p>
        </w:tc>
      </w:tr>
      <w:tr w:rsidR="00345071" w:rsidRPr="009F0E37" w:rsidTr="00606B1D">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345071" w:rsidRPr="009F0E37" w:rsidRDefault="00345071" w:rsidP="00606B1D">
            <w:pPr>
              <w:rPr>
                <w:rFonts w:ascii="Arial" w:hAnsi="Arial" w:cs="Arial"/>
                <w:sz w:val="20"/>
                <w:szCs w:val="20"/>
              </w:rPr>
            </w:pPr>
            <w:r w:rsidRPr="009F0E37">
              <w:rPr>
                <w:rFonts w:ascii="Arial" w:hAnsi="Arial" w:cs="Arial"/>
                <w:sz w:val="20"/>
                <w:szCs w:val="20"/>
              </w:rPr>
              <w:t>AEROVIAS D.A.P.</w:t>
            </w:r>
          </w:p>
        </w:tc>
        <w:tc>
          <w:tcPr>
            <w:tcW w:w="1113"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17.180</w:t>
            </w:r>
          </w:p>
        </w:tc>
        <w:tc>
          <w:tcPr>
            <w:tcW w:w="1411"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0,6</w:t>
            </w:r>
          </w:p>
        </w:tc>
        <w:tc>
          <w:tcPr>
            <w:tcW w:w="1339"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33,9</w:t>
            </w:r>
          </w:p>
        </w:tc>
        <w:tc>
          <w:tcPr>
            <w:tcW w:w="1292" w:type="dxa"/>
            <w:tcBorders>
              <w:top w:val="nil"/>
              <w:left w:val="nil"/>
              <w:bottom w:val="nil"/>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5.661</w:t>
            </w:r>
          </w:p>
        </w:tc>
        <w:tc>
          <w:tcPr>
            <w:tcW w:w="1627" w:type="dxa"/>
            <w:tcBorders>
              <w:top w:val="nil"/>
              <w:left w:val="single" w:sz="4" w:space="0" w:color="auto"/>
              <w:bottom w:val="nil"/>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0,6</w:t>
            </w:r>
          </w:p>
        </w:tc>
        <w:tc>
          <w:tcPr>
            <w:tcW w:w="1372" w:type="dxa"/>
            <w:tcBorders>
              <w:top w:val="nil"/>
              <w:left w:val="nil"/>
              <w:bottom w:val="nil"/>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142,1</w:t>
            </w:r>
          </w:p>
        </w:tc>
      </w:tr>
      <w:tr w:rsidR="00345071" w:rsidRPr="009F0E37" w:rsidTr="00606B1D">
        <w:trPr>
          <w:trHeight w:val="255"/>
          <w:jc w:val="center"/>
        </w:trPr>
        <w:tc>
          <w:tcPr>
            <w:tcW w:w="2459" w:type="dxa"/>
            <w:tcBorders>
              <w:top w:val="nil"/>
              <w:left w:val="single" w:sz="8" w:space="0" w:color="auto"/>
              <w:bottom w:val="single" w:sz="8" w:space="0" w:color="auto"/>
              <w:right w:val="single" w:sz="8" w:space="0" w:color="auto"/>
            </w:tcBorders>
            <w:shd w:val="clear" w:color="auto" w:fill="auto"/>
            <w:noWrap/>
            <w:vAlign w:val="bottom"/>
          </w:tcPr>
          <w:p w:rsidR="00345071" w:rsidRPr="009F0E37" w:rsidRDefault="00345071" w:rsidP="00606B1D">
            <w:pPr>
              <w:rPr>
                <w:rFonts w:ascii="Arial" w:hAnsi="Arial" w:cs="Arial"/>
                <w:sz w:val="20"/>
                <w:szCs w:val="20"/>
              </w:rPr>
            </w:pPr>
            <w:r w:rsidRPr="009F0E37">
              <w:rPr>
                <w:rFonts w:ascii="Arial" w:hAnsi="Arial" w:cs="Arial"/>
                <w:sz w:val="20"/>
                <w:szCs w:val="20"/>
              </w:rPr>
              <w:t>ONE SPA</w:t>
            </w:r>
          </w:p>
        </w:tc>
        <w:tc>
          <w:tcPr>
            <w:tcW w:w="1113" w:type="dxa"/>
            <w:tcBorders>
              <w:top w:val="nil"/>
              <w:left w:val="nil"/>
              <w:bottom w:val="single" w:sz="8" w:space="0" w:color="auto"/>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11.700</w:t>
            </w:r>
          </w:p>
        </w:tc>
        <w:tc>
          <w:tcPr>
            <w:tcW w:w="1411" w:type="dxa"/>
            <w:tcBorders>
              <w:top w:val="nil"/>
              <w:left w:val="single" w:sz="4" w:space="0" w:color="auto"/>
              <w:bottom w:val="single" w:sz="8" w:space="0" w:color="auto"/>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0,4</w:t>
            </w:r>
          </w:p>
        </w:tc>
        <w:tc>
          <w:tcPr>
            <w:tcW w:w="1339" w:type="dxa"/>
            <w:tcBorders>
              <w:top w:val="nil"/>
              <w:left w:val="nil"/>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w:t>
            </w:r>
          </w:p>
        </w:tc>
        <w:tc>
          <w:tcPr>
            <w:tcW w:w="1292" w:type="dxa"/>
            <w:tcBorders>
              <w:top w:val="nil"/>
              <w:left w:val="nil"/>
              <w:bottom w:val="single" w:sz="8" w:space="0" w:color="auto"/>
              <w:right w:val="nil"/>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5.236</w:t>
            </w:r>
          </w:p>
        </w:tc>
        <w:tc>
          <w:tcPr>
            <w:tcW w:w="1627" w:type="dxa"/>
            <w:tcBorders>
              <w:top w:val="nil"/>
              <w:left w:val="single" w:sz="4" w:space="0" w:color="auto"/>
              <w:bottom w:val="single" w:sz="8" w:space="0" w:color="auto"/>
              <w:right w:val="single" w:sz="4"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0,6</w:t>
            </w:r>
          </w:p>
        </w:tc>
        <w:tc>
          <w:tcPr>
            <w:tcW w:w="1372" w:type="dxa"/>
            <w:tcBorders>
              <w:top w:val="nil"/>
              <w:left w:val="nil"/>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sz w:val="20"/>
                <w:szCs w:val="20"/>
              </w:rPr>
            </w:pPr>
            <w:r w:rsidRPr="009F0E37">
              <w:rPr>
                <w:rFonts w:ascii="Arial" w:hAnsi="Arial" w:cs="Arial"/>
                <w:sz w:val="20"/>
                <w:szCs w:val="20"/>
              </w:rPr>
              <w:t>(+)</w:t>
            </w:r>
          </w:p>
        </w:tc>
      </w:tr>
      <w:tr w:rsidR="00345071" w:rsidRPr="009F0E37" w:rsidTr="00606B1D">
        <w:trPr>
          <w:trHeight w:val="255"/>
          <w:jc w:val="center"/>
        </w:trPr>
        <w:tc>
          <w:tcPr>
            <w:tcW w:w="2459"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9F0E37" w:rsidRDefault="00345071" w:rsidP="00606B1D">
            <w:pPr>
              <w:rPr>
                <w:rFonts w:ascii="Arial" w:hAnsi="Arial" w:cs="Arial"/>
                <w:b/>
                <w:sz w:val="20"/>
                <w:szCs w:val="20"/>
              </w:rPr>
            </w:pPr>
            <w:r w:rsidRPr="009F0E37">
              <w:rPr>
                <w:rFonts w:ascii="Arial" w:hAnsi="Arial" w:cs="Arial"/>
                <w:b/>
                <w:sz w:val="20"/>
                <w:szCs w:val="20"/>
              </w:rPr>
              <w:t>Total general</w:t>
            </w:r>
          </w:p>
        </w:tc>
        <w:tc>
          <w:tcPr>
            <w:tcW w:w="1113"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3.014.727</w:t>
            </w:r>
          </w:p>
        </w:tc>
        <w:tc>
          <w:tcPr>
            <w:tcW w:w="1411"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100,0</w:t>
            </w:r>
          </w:p>
        </w:tc>
        <w:tc>
          <w:tcPr>
            <w:tcW w:w="1339"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1,0</w:t>
            </w:r>
          </w:p>
        </w:tc>
        <w:tc>
          <w:tcPr>
            <w:tcW w:w="1292"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906.511</w:t>
            </w:r>
          </w:p>
        </w:tc>
        <w:tc>
          <w:tcPr>
            <w:tcW w:w="1627"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100,0</w:t>
            </w:r>
          </w:p>
        </w:tc>
        <w:tc>
          <w:tcPr>
            <w:tcW w:w="1372" w:type="dxa"/>
            <w:tcBorders>
              <w:top w:val="single" w:sz="8" w:space="0" w:color="auto"/>
              <w:left w:val="single" w:sz="8" w:space="0" w:color="auto"/>
              <w:bottom w:val="single" w:sz="8" w:space="0" w:color="auto"/>
              <w:right w:val="single" w:sz="8" w:space="0" w:color="auto"/>
            </w:tcBorders>
            <w:shd w:val="clear" w:color="auto" w:fill="auto"/>
            <w:noWrap/>
          </w:tcPr>
          <w:p w:rsidR="00345071" w:rsidRPr="009F0E37" w:rsidRDefault="00345071" w:rsidP="00606B1D">
            <w:pPr>
              <w:jc w:val="center"/>
              <w:rPr>
                <w:rFonts w:ascii="Arial" w:hAnsi="Arial" w:cs="Arial"/>
                <w:b/>
                <w:sz w:val="20"/>
                <w:szCs w:val="20"/>
              </w:rPr>
            </w:pPr>
            <w:r w:rsidRPr="009F0E37">
              <w:rPr>
                <w:rFonts w:ascii="Arial" w:hAnsi="Arial" w:cs="Arial"/>
                <w:b/>
                <w:sz w:val="20"/>
                <w:szCs w:val="20"/>
              </w:rPr>
              <w:t>3,0</w:t>
            </w:r>
          </w:p>
        </w:tc>
      </w:tr>
    </w:tbl>
    <w:p w:rsidR="00345071" w:rsidRDefault="00345071" w:rsidP="00345071">
      <w:pPr>
        <w:tabs>
          <w:tab w:val="left" w:pos="540"/>
        </w:tabs>
        <w:jc w:val="both"/>
        <w:rPr>
          <w:rFonts w:ascii="Verdana" w:hAnsi="Verdana" w:cs="Arial"/>
          <w:b/>
          <w:bCs/>
          <w:sz w:val="20"/>
          <w:szCs w:val="20"/>
        </w:rPr>
      </w:pPr>
    </w:p>
    <w:p w:rsidR="00345071" w:rsidRDefault="00345071" w:rsidP="00345071"/>
    <w:p w:rsidR="00345071" w:rsidRPr="008177E2" w:rsidRDefault="00345071" w:rsidP="00345071">
      <w:pPr>
        <w:tabs>
          <w:tab w:val="left" w:pos="540"/>
        </w:tabs>
        <w:jc w:val="both"/>
        <w:rPr>
          <w:rFonts w:ascii="Verdana" w:hAnsi="Verdana" w:cs="Arial"/>
          <w:b/>
          <w:bCs/>
          <w:sz w:val="20"/>
          <w:szCs w:val="20"/>
          <w:u w:val="single"/>
        </w:rPr>
      </w:pPr>
      <w:r w:rsidRPr="00EE25A5">
        <w:rPr>
          <w:rFonts w:ascii="Verdana" w:hAnsi="Verdana" w:cs="Arial"/>
          <w:b/>
          <w:bCs/>
          <w:sz w:val="20"/>
          <w:szCs w:val="20"/>
        </w:rPr>
        <w:t>2.</w:t>
      </w:r>
      <w:r w:rsidRPr="00EE25A5">
        <w:rPr>
          <w:rFonts w:ascii="Verdana" w:hAnsi="Verdana" w:cs="Arial"/>
          <w:b/>
          <w:bCs/>
          <w:sz w:val="20"/>
          <w:szCs w:val="20"/>
        </w:rPr>
        <w:tab/>
      </w:r>
      <w:r w:rsidRPr="008177E2">
        <w:rPr>
          <w:rFonts w:ascii="Verdana" w:hAnsi="Verdana" w:cs="Arial"/>
          <w:b/>
          <w:bCs/>
          <w:sz w:val="20"/>
          <w:szCs w:val="20"/>
          <w:u w:val="single"/>
        </w:rPr>
        <w:t>Toneladas de carga:</w:t>
      </w:r>
    </w:p>
    <w:p w:rsidR="00345071" w:rsidRPr="008177E2" w:rsidRDefault="00345071" w:rsidP="00345071">
      <w:pPr>
        <w:jc w:val="both"/>
        <w:rPr>
          <w:rFonts w:ascii="Verdana" w:hAnsi="Verdana" w:cs="Arial"/>
          <w:b/>
          <w:bCs/>
          <w:sz w:val="20"/>
          <w:szCs w:val="20"/>
          <w:u w:val="single"/>
        </w:rPr>
      </w:pPr>
    </w:p>
    <w:p w:rsidR="00345071" w:rsidRDefault="00345071" w:rsidP="00345071">
      <w:pPr>
        <w:tabs>
          <w:tab w:val="left" w:pos="9360"/>
        </w:tabs>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marzo</w:t>
      </w:r>
      <w:r w:rsidRPr="00347DF3">
        <w:rPr>
          <w:rFonts w:ascii="Verdana" w:hAnsi="Verdana" w:cs="Arial"/>
          <w:sz w:val="20"/>
          <w:szCs w:val="20"/>
        </w:rPr>
        <w:t xml:space="preserve"> fueron transportadas </w:t>
      </w:r>
      <w:r>
        <w:rPr>
          <w:rFonts w:ascii="Verdana" w:hAnsi="Verdana" w:cs="Arial"/>
          <w:sz w:val="20"/>
          <w:szCs w:val="20"/>
        </w:rPr>
        <w:t>24</w:t>
      </w:r>
      <w:r w:rsidRPr="00347DF3">
        <w:rPr>
          <w:rFonts w:ascii="Verdana" w:hAnsi="Verdana" w:cs="Arial"/>
          <w:sz w:val="20"/>
          <w:szCs w:val="20"/>
        </w:rPr>
        <w:t>.</w:t>
      </w:r>
      <w:r>
        <w:rPr>
          <w:rFonts w:ascii="Verdana" w:hAnsi="Verdana" w:cs="Arial"/>
          <w:sz w:val="20"/>
          <w:szCs w:val="20"/>
        </w:rPr>
        <w:t>356</w:t>
      </w:r>
      <w:r w:rsidRPr="00347DF3">
        <w:rPr>
          <w:rFonts w:ascii="Verdana" w:hAnsi="Verdana" w:cs="Arial"/>
          <w:sz w:val="20"/>
          <w:szCs w:val="20"/>
        </w:rPr>
        <w:t xml:space="preserve"> toneladas</w:t>
      </w:r>
      <w:r>
        <w:rPr>
          <w:rFonts w:ascii="Verdana" w:hAnsi="Verdana" w:cs="Arial"/>
          <w:sz w:val="20"/>
          <w:szCs w:val="20"/>
        </w:rPr>
        <w:t xml:space="preserve"> de carga</w:t>
      </w:r>
      <w:r w:rsidRPr="00347DF3">
        <w:rPr>
          <w:rFonts w:ascii="Verdana" w:hAnsi="Verdana" w:cs="Arial"/>
          <w:sz w:val="20"/>
          <w:szCs w:val="20"/>
        </w:rPr>
        <w:t xml:space="preserve"> en vuelos nacionales e internacionales, lo que comparado con igual periodo del año 201</w:t>
      </w:r>
      <w:r>
        <w:rPr>
          <w:rFonts w:ascii="Verdana" w:hAnsi="Verdana" w:cs="Arial"/>
          <w:sz w:val="20"/>
          <w:szCs w:val="20"/>
        </w:rPr>
        <w:t>4</w:t>
      </w:r>
      <w:r w:rsidRPr="00347DF3">
        <w:rPr>
          <w:rFonts w:ascii="Verdana" w:hAnsi="Verdana" w:cs="Arial"/>
          <w:sz w:val="20"/>
          <w:szCs w:val="20"/>
        </w:rPr>
        <w:t xml:space="preserve"> representa un</w:t>
      </w:r>
      <w:r>
        <w:rPr>
          <w:rFonts w:ascii="Verdana" w:hAnsi="Verdana" w:cs="Arial"/>
          <w:sz w:val="20"/>
          <w:szCs w:val="20"/>
        </w:rPr>
        <w:t>a caída</w:t>
      </w:r>
      <w:r w:rsidRPr="00347DF3">
        <w:rPr>
          <w:rFonts w:ascii="Verdana" w:hAnsi="Verdana" w:cs="Arial"/>
          <w:sz w:val="20"/>
          <w:szCs w:val="20"/>
        </w:rPr>
        <w:t xml:space="preserve"> de un </w:t>
      </w:r>
      <w:r>
        <w:rPr>
          <w:rFonts w:ascii="Verdana" w:hAnsi="Verdana" w:cs="Arial"/>
          <w:sz w:val="20"/>
          <w:szCs w:val="20"/>
        </w:rPr>
        <w:t>17,6</w:t>
      </w:r>
      <w:r w:rsidRPr="00347DF3">
        <w:rPr>
          <w:rFonts w:ascii="Verdana" w:hAnsi="Verdana" w:cs="Arial"/>
          <w:sz w:val="20"/>
          <w:szCs w:val="20"/>
        </w:rPr>
        <w:t>%.</w:t>
      </w:r>
    </w:p>
    <w:p w:rsidR="00345071" w:rsidRPr="00347DF3" w:rsidRDefault="00345071" w:rsidP="00345071">
      <w:pPr>
        <w:tabs>
          <w:tab w:val="left" w:pos="9360"/>
        </w:tabs>
        <w:ind w:left="540" w:right="310" w:firstLine="1980"/>
        <w:jc w:val="both"/>
        <w:rPr>
          <w:rFonts w:ascii="Verdana" w:hAnsi="Verdana" w:cs="Arial"/>
          <w:sz w:val="20"/>
          <w:szCs w:val="20"/>
        </w:rPr>
      </w:pPr>
    </w:p>
    <w:p w:rsidR="00345071" w:rsidRDefault="00345071" w:rsidP="00345071">
      <w:pPr>
        <w:ind w:left="540" w:right="310" w:firstLine="1980"/>
        <w:jc w:val="both"/>
        <w:rPr>
          <w:rFonts w:ascii="Verdana" w:hAnsi="Verdana" w:cs="Arial"/>
          <w:sz w:val="20"/>
          <w:szCs w:val="20"/>
        </w:rPr>
      </w:pPr>
      <w:r w:rsidRPr="00347DF3">
        <w:rPr>
          <w:rFonts w:ascii="Verdana" w:hAnsi="Verdana" w:cs="Arial"/>
          <w:sz w:val="20"/>
          <w:szCs w:val="20"/>
        </w:rPr>
        <w:t>En el periodo enero-</w:t>
      </w:r>
      <w:r>
        <w:rPr>
          <w:rFonts w:ascii="Verdana" w:hAnsi="Verdana" w:cs="Arial"/>
          <w:sz w:val="20"/>
          <w:szCs w:val="20"/>
        </w:rPr>
        <w:t>marzo</w:t>
      </w:r>
      <w:r w:rsidRPr="00347DF3">
        <w:rPr>
          <w:rFonts w:ascii="Verdana" w:hAnsi="Verdana" w:cs="Arial"/>
          <w:sz w:val="20"/>
          <w:szCs w:val="20"/>
        </w:rPr>
        <w:t xml:space="preserve"> fueron transportadas </w:t>
      </w:r>
      <w:r>
        <w:rPr>
          <w:rFonts w:ascii="Verdana" w:hAnsi="Verdana" w:cs="Arial"/>
          <w:sz w:val="20"/>
          <w:szCs w:val="20"/>
        </w:rPr>
        <w:t>69</w:t>
      </w:r>
      <w:r w:rsidRPr="00347DF3">
        <w:rPr>
          <w:rFonts w:ascii="Verdana" w:hAnsi="Verdana" w:cs="Arial"/>
          <w:sz w:val="20"/>
          <w:szCs w:val="20"/>
        </w:rPr>
        <w:t>.</w:t>
      </w:r>
      <w:r>
        <w:rPr>
          <w:rFonts w:ascii="Verdana" w:hAnsi="Verdana" w:cs="Arial"/>
          <w:sz w:val="20"/>
          <w:szCs w:val="20"/>
        </w:rPr>
        <w:t>115</w:t>
      </w:r>
      <w:r w:rsidRPr="00347DF3">
        <w:rPr>
          <w:rFonts w:ascii="Verdana" w:hAnsi="Verdana" w:cs="Arial"/>
          <w:sz w:val="20"/>
          <w:szCs w:val="20"/>
        </w:rPr>
        <w:t xml:space="preserve"> toneladas</w:t>
      </w:r>
      <w:r>
        <w:rPr>
          <w:rFonts w:ascii="Verdana" w:hAnsi="Verdana" w:cs="Arial"/>
          <w:sz w:val="20"/>
          <w:szCs w:val="20"/>
        </w:rPr>
        <w:t xml:space="preserve"> de carga</w:t>
      </w:r>
      <w:r w:rsidRPr="00347DF3">
        <w:rPr>
          <w:rFonts w:ascii="Verdana" w:hAnsi="Verdana" w:cs="Arial"/>
          <w:sz w:val="20"/>
          <w:szCs w:val="20"/>
        </w:rPr>
        <w:t xml:space="preserve"> en vuelos internacionales y nacionales</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a caída</w:t>
      </w:r>
      <w:r w:rsidRPr="00347DF3">
        <w:rPr>
          <w:rFonts w:ascii="Verdana" w:hAnsi="Verdana" w:cs="Arial"/>
          <w:sz w:val="20"/>
          <w:szCs w:val="20"/>
        </w:rPr>
        <w:t xml:space="preserve"> del </w:t>
      </w:r>
      <w:r>
        <w:rPr>
          <w:rFonts w:ascii="Verdana" w:hAnsi="Verdana" w:cs="Arial"/>
          <w:sz w:val="20"/>
          <w:szCs w:val="20"/>
        </w:rPr>
        <w:t>16,1</w:t>
      </w:r>
      <w:r w:rsidRPr="00347DF3">
        <w:rPr>
          <w:rFonts w:ascii="Verdana" w:hAnsi="Verdana" w:cs="Arial"/>
          <w:sz w:val="20"/>
          <w:szCs w:val="20"/>
        </w:rPr>
        <w:t>%, en comparación con igual periodo del año 201</w:t>
      </w:r>
      <w:r>
        <w:rPr>
          <w:rFonts w:ascii="Verdana" w:hAnsi="Verdana" w:cs="Arial"/>
          <w:sz w:val="20"/>
          <w:szCs w:val="20"/>
        </w:rPr>
        <w:t>4</w:t>
      </w:r>
      <w:r w:rsidRPr="00347DF3">
        <w:rPr>
          <w:rFonts w:ascii="Verdana" w:hAnsi="Verdana" w:cs="Arial"/>
          <w:sz w:val="20"/>
          <w:szCs w:val="20"/>
        </w:rPr>
        <w:t>.</w:t>
      </w:r>
    </w:p>
    <w:p w:rsidR="00345071" w:rsidRDefault="00345071" w:rsidP="00345071"/>
    <w:p w:rsidR="00345071" w:rsidRPr="008177E2" w:rsidRDefault="00345071" w:rsidP="00345071">
      <w:pPr>
        <w:tabs>
          <w:tab w:val="left" w:pos="540"/>
        </w:tabs>
        <w:jc w:val="both"/>
        <w:rPr>
          <w:rFonts w:ascii="Verdana" w:hAnsi="Verdana" w:cs="Arial"/>
          <w:b/>
          <w:bCs/>
          <w:sz w:val="20"/>
          <w:szCs w:val="20"/>
          <w:u w:val="single"/>
        </w:rPr>
      </w:pPr>
      <w:r w:rsidRPr="00EE25A5">
        <w:rPr>
          <w:rFonts w:ascii="Verdana" w:hAnsi="Verdana" w:cs="Arial"/>
          <w:b/>
          <w:bCs/>
          <w:sz w:val="20"/>
          <w:szCs w:val="20"/>
        </w:rPr>
        <w:t>2.1.</w:t>
      </w:r>
      <w:r w:rsidRPr="00EE25A5">
        <w:rPr>
          <w:rFonts w:ascii="Verdana" w:hAnsi="Verdana" w:cs="Arial"/>
          <w:b/>
          <w:bCs/>
          <w:sz w:val="20"/>
          <w:szCs w:val="20"/>
        </w:rPr>
        <w:tab/>
      </w:r>
      <w:r w:rsidRPr="008177E2">
        <w:rPr>
          <w:rFonts w:ascii="Verdana" w:hAnsi="Verdana" w:cs="Arial"/>
          <w:b/>
          <w:bCs/>
          <w:sz w:val="20"/>
          <w:szCs w:val="20"/>
          <w:u w:val="single"/>
        </w:rPr>
        <w:t>Tráfico internacional de carga:</w:t>
      </w:r>
      <w:r>
        <w:rPr>
          <w:rFonts w:ascii="Verdana" w:hAnsi="Verdana" w:cs="Arial"/>
          <w:b/>
          <w:bCs/>
          <w:sz w:val="20"/>
          <w:szCs w:val="20"/>
          <w:u w:val="single"/>
        </w:rPr>
        <w:t xml:space="preserve"> </w:t>
      </w:r>
    </w:p>
    <w:p w:rsidR="00345071" w:rsidRPr="008177E2" w:rsidRDefault="00345071" w:rsidP="00345071">
      <w:pPr>
        <w:ind w:firstLine="709"/>
        <w:jc w:val="both"/>
        <w:rPr>
          <w:rFonts w:ascii="Verdana" w:hAnsi="Verdana" w:cs="Arial"/>
          <w:sz w:val="20"/>
          <w:szCs w:val="20"/>
        </w:rPr>
      </w:pPr>
    </w:p>
    <w:p w:rsidR="00345071" w:rsidRPr="00347DF3" w:rsidRDefault="00345071" w:rsidP="00345071">
      <w:pPr>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marzo</w:t>
      </w:r>
      <w:r w:rsidRPr="00347DF3">
        <w:rPr>
          <w:rFonts w:ascii="Verdana" w:hAnsi="Verdana" w:cs="Arial"/>
          <w:sz w:val="20"/>
          <w:szCs w:val="20"/>
        </w:rPr>
        <w:t xml:space="preserve"> fueron transportadas </w:t>
      </w:r>
      <w:r>
        <w:rPr>
          <w:rFonts w:ascii="Verdana" w:hAnsi="Verdana" w:cs="Arial"/>
          <w:sz w:val="20"/>
          <w:szCs w:val="20"/>
        </w:rPr>
        <w:t>22</w:t>
      </w:r>
      <w:r w:rsidRPr="00347DF3">
        <w:rPr>
          <w:rFonts w:ascii="Verdana" w:hAnsi="Verdana" w:cs="Arial"/>
          <w:sz w:val="20"/>
          <w:szCs w:val="20"/>
        </w:rPr>
        <w:t>.</w:t>
      </w:r>
      <w:r>
        <w:rPr>
          <w:rFonts w:ascii="Verdana" w:hAnsi="Verdana" w:cs="Arial"/>
          <w:sz w:val="20"/>
          <w:szCs w:val="20"/>
        </w:rPr>
        <w:t>155</w:t>
      </w:r>
      <w:r w:rsidRPr="00347DF3">
        <w:rPr>
          <w:rFonts w:ascii="Verdana" w:hAnsi="Verdana" w:cs="Arial"/>
          <w:sz w:val="20"/>
          <w:szCs w:val="20"/>
        </w:rPr>
        <w:t xml:space="preserve"> toneladas</w:t>
      </w:r>
      <w:r>
        <w:rPr>
          <w:rFonts w:ascii="Verdana" w:hAnsi="Verdana" w:cs="Arial"/>
          <w:sz w:val="20"/>
          <w:szCs w:val="20"/>
        </w:rPr>
        <w:t xml:space="preserve"> de carga</w:t>
      </w:r>
      <w:r w:rsidRPr="00347DF3">
        <w:rPr>
          <w:rFonts w:ascii="Verdana" w:hAnsi="Verdana" w:cs="Arial"/>
          <w:sz w:val="20"/>
          <w:szCs w:val="20"/>
        </w:rPr>
        <w:t xml:space="preserve"> con origen o destino internacional</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a caída</w:t>
      </w:r>
      <w:r w:rsidRPr="00347DF3">
        <w:rPr>
          <w:rFonts w:ascii="Verdana" w:hAnsi="Verdana" w:cs="Arial"/>
          <w:sz w:val="20"/>
          <w:szCs w:val="20"/>
        </w:rPr>
        <w:t xml:space="preserve"> del </w:t>
      </w:r>
      <w:r>
        <w:rPr>
          <w:rFonts w:ascii="Verdana" w:hAnsi="Verdana" w:cs="Arial"/>
          <w:sz w:val="20"/>
          <w:szCs w:val="20"/>
        </w:rPr>
        <w:t>18,8</w:t>
      </w:r>
      <w:r w:rsidRPr="00347DF3">
        <w:rPr>
          <w:rFonts w:ascii="Verdana" w:hAnsi="Verdana" w:cs="Arial"/>
          <w:sz w:val="20"/>
          <w:szCs w:val="20"/>
        </w:rPr>
        <w:t>%, en comparación con igual periodo del año 201</w:t>
      </w:r>
      <w:r>
        <w:rPr>
          <w:rFonts w:ascii="Verdana" w:hAnsi="Verdana" w:cs="Arial"/>
          <w:sz w:val="20"/>
          <w:szCs w:val="20"/>
        </w:rPr>
        <w:t>4</w:t>
      </w:r>
      <w:r w:rsidRPr="00347DF3">
        <w:rPr>
          <w:rFonts w:ascii="Verdana" w:hAnsi="Verdana" w:cs="Arial"/>
          <w:sz w:val="20"/>
          <w:szCs w:val="20"/>
        </w:rPr>
        <w:t>.</w:t>
      </w:r>
    </w:p>
    <w:p w:rsidR="00345071" w:rsidRPr="00347DF3" w:rsidRDefault="00345071" w:rsidP="00345071">
      <w:pPr>
        <w:ind w:left="540" w:right="-158" w:firstLine="1980"/>
        <w:jc w:val="both"/>
        <w:rPr>
          <w:rFonts w:ascii="Verdana" w:hAnsi="Verdana" w:cs="Arial"/>
          <w:sz w:val="20"/>
          <w:szCs w:val="20"/>
        </w:rPr>
      </w:pPr>
    </w:p>
    <w:p w:rsidR="00345071" w:rsidRDefault="00345071" w:rsidP="00345071">
      <w:pPr>
        <w:ind w:left="540" w:right="310" w:firstLine="1980"/>
        <w:jc w:val="both"/>
        <w:rPr>
          <w:rFonts w:ascii="Verdana" w:hAnsi="Verdana" w:cs="Arial"/>
          <w:sz w:val="20"/>
          <w:szCs w:val="20"/>
        </w:rPr>
      </w:pPr>
      <w:r w:rsidRPr="00347DF3">
        <w:rPr>
          <w:rFonts w:ascii="Verdana" w:hAnsi="Verdana" w:cs="Arial"/>
          <w:sz w:val="20"/>
          <w:szCs w:val="20"/>
        </w:rPr>
        <w:t>En el periodo enero-</w:t>
      </w:r>
      <w:r>
        <w:rPr>
          <w:rFonts w:ascii="Verdana" w:hAnsi="Verdana" w:cs="Arial"/>
          <w:sz w:val="20"/>
          <w:szCs w:val="20"/>
        </w:rPr>
        <w:t>marzo</w:t>
      </w:r>
      <w:r w:rsidRPr="00347DF3">
        <w:rPr>
          <w:rFonts w:ascii="Verdana" w:hAnsi="Verdana" w:cs="Arial"/>
          <w:sz w:val="20"/>
          <w:szCs w:val="20"/>
        </w:rPr>
        <w:t xml:space="preserve"> fueron transportadas </w:t>
      </w:r>
      <w:r>
        <w:rPr>
          <w:rFonts w:ascii="Verdana" w:hAnsi="Verdana" w:cs="Arial"/>
          <w:sz w:val="20"/>
          <w:szCs w:val="20"/>
        </w:rPr>
        <w:t>63</w:t>
      </w:r>
      <w:r w:rsidRPr="00347DF3">
        <w:rPr>
          <w:rFonts w:ascii="Verdana" w:hAnsi="Verdana" w:cs="Arial"/>
          <w:sz w:val="20"/>
          <w:szCs w:val="20"/>
        </w:rPr>
        <w:t>.</w:t>
      </w:r>
      <w:r>
        <w:rPr>
          <w:rFonts w:ascii="Verdana" w:hAnsi="Verdana" w:cs="Arial"/>
          <w:sz w:val="20"/>
          <w:szCs w:val="20"/>
        </w:rPr>
        <w:t>173</w:t>
      </w:r>
      <w:r w:rsidRPr="00347DF3">
        <w:rPr>
          <w:rFonts w:ascii="Verdana" w:hAnsi="Verdana" w:cs="Arial"/>
          <w:sz w:val="20"/>
          <w:szCs w:val="20"/>
        </w:rPr>
        <w:t xml:space="preserve"> toneladas</w:t>
      </w:r>
      <w:r>
        <w:rPr>
          <w:rFonts w:ascii="Verdana" w:hAnsi="Verdana" w:cs="Arial"/>
          <w:sz w:val="20"/>
          <w:szCs w:val="20"/>
        </w:rPr>
        <w:t xml:space="preserve"> de carga</w:t>
      </w:r>
      <w:r w:rsidRPr="00347DF3">
        <w:rPr>
          <w:rFonts w:ascii="Verdana" w:hAnsi="Verdana" w:cs="Arial"/>
          <w:sz w:val="20"/>
          <w:szCs w:val="20"/>
        </w:rPr>
        <w:t xml:space="preserve"> con origen o destino internacional</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a caída</w:t>
      </w:r>
      <w:r w:rsidRPr="00347DF3">
        <w:rPr>
          <w:rFonts w:ascii="Verdana" w:hAnsi="Verdana" w:cs="Arial"/>
          <w:sz w:val="20"/>
          <w:szCs w:val="20"/>
        </w:rPr>
        <w:t xml:space="preserve"> del </w:t>
      </w:r>
      <w:r>
        <w:rPr>
          <w:rFonts w:ascii="Verdana" w:hAnsi="Verdana" w:cs="Arial"/>
          <w:sz w:val="20"/>
          <w:szCs w:val="20"/>
        </w:rPr>
        <w:t>17,2</w:t>
      </w:r>
      <w:r w:rsidRPr="00347DF3">
        <w:rPr>
          <w:rFonts w:ascii="Verdana" w:hAnsi="Verdana" w:cs="Arial"/>
          <w:sz w:val="20"/>
          <w:szCs w:val="20"/>
        </w:rPr>
        <w:t>%, en comparación con igual periodo del año 201</w:t>
      </w:r>
      <w:r>
        <w:rPr>
          <w:rFonts w:ascii="Verdana" w:hAnsi="Verdana" w:cs="Arial"/>
          <w:sz w:val="20"/>
          <w:szCs w:val="20"/>
        </w:rPr>
        <w:t>4</w:t>
      </w:r>
      <w:r w:rsidRPr="00347DF3">
        <w:rPr>
          <w:rFonts w:ascii="Verdana" w:hAnsi="Verdana" w:cs="Arial"/>
          <w:sz w:val="20"/>
          <w:szCs w:val="20"/>
        </w:rPr>
        <w:t>.</w:t>
      </w:r>
    </w:p>
    <w:p w:rsidR="00345071" w:rsidRDefault="00345071" w:rsidP="00345071"/>
    <w:p w:rsidR="00345071" w:rsidRPr="008177E2" w:rsidRDefault="00345071" w:rsidP="00345071">
      <w:pPr>
        <w:numPr>
          <w:ilvl w:val="0"/>
          <w:numId w:val="1"/>
        </w:numPr>
        <w:rPr>
          <w:rFonts w:ascii="Verdana" w:hAnsi="Verdana" w:cs="Arial"/>
          <w:b/>
          <w:sz w:val="20"/>
          <w:szCs w:val="20"/>
        </w:rPr>
      </w:pPr>
      <w:r w:rsidRPr="008177E2">
        <w:rPr>
          <w:rFonts w:ascii="Verdana" w:hAnsi="Verdana" w:cs="Arial"/>
          <w:b/>
          <w:sz w:val="20"/>
          <w:szCs w:val="20"/>
        </w:rPr>
        <w:t>Participación y crecimiento de mercado diferenciado por líneas aéreas</w:t>
      </w:r>
      <w:r w:rsidRPr="008177E2">
        <w:rPr>
          <w:rStyle w:val="Refdenotaalpie"/>
          <w:rFonts w:ascii="Verdana" w:hAnsi="Verdana" w:cs="Arial"/>
          <w:b/>
          <w:sz w:val="20"/>
          <w:szCs w:val="20"/>
        </w:rPr>
        <w:footnoteReference w:id="4"/>
      </w:r>
    </w:p>
    <w:p w:rsidR="00345071" w:rsidRPr="008177E2" w:rsidRDefault="00345071" w:rsidP="00345071">
      <w:pPr>
        <w:ind w:left="360"/>
        <w:rPr>
          <w:rFonts w:ascii="Verdana" w:hAnsi="Verdana" w:cs="Arial"/>
          <w:b/>
          <w:sz w:val="20"/>
          <w:szCs w:val="20"/>
        </w:rPr>
      </w:pPr>
    </w:p>
    <w:tbl>
      <w:tblPr>
        <w:tblW w:w="9778" w:type="dxa"/>
        <w:jc w:val="center"/>
        <w:tblInd w:w="60" w:type="dxa"/>
        <w:tblCellMar>
          <w:left w:w="70" w:type="dxa"/>
          <w:right w:w="70" w:type="dxa"/>
        </w:tblCellMar>
        <w:tblLook w:val="0000" w:firstRow="0" w:lastRow="0" w:firstColumn="0" w:lastColumn="0" w:noHBand="0" w:noVBand="0"/>
      </w:tblPr>
      <w:tblGrid>
        <w:gridCol w:w="2591"/>
        <w:gridCol w:w="1053"/>
        <w:gridCol w:w="1284"/>
        <w:gridCol w:w="1236"/>
        <w:gridCol w:w="1080"/>
        <w:gridCol w:w="1270"/>
        <w:gridCol w:w="14"/>
        <w:gridCol w:w="1250"/>
      </w:tblGrid>
      <w:tr w:rsidR="00345071" w:rsidRPr="00EE25A5" w:rsidTr="00606B1D">
        <w:trPr>
          <w:trHeight w:val="270"/>
          <w:jc w:val="center"/>
        </w:trPr>
        <w:tc>
          <w:tcPr>
            <w:tcW w:w="2591"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EE25A5" w:rsidRDefault="00345071" w:rsidP="00606B1D">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573"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 xml:space="preserve">ENERO - </w:t>
            </w:r>
            <w:r>
              <w:rPr>
                <w:rFonts w:ascii="Verdana" w:hAnsi="Verdana" w:cs="Arial"/>
                <w:sz w:val="18"/>
                <w:szCs w:val="18"/>
              </w:rPr>
              <w:t>MARZO</w:t>
            </w:r>
          </w:p>
        </w:tc>
        <w:tc>
          <w:tcPr>
            <w:tcW w:w="3614" w:type="dxa"/>
            <w:gridSpan w:val="4"/>
            <w:tcBorders>
              <w:top w:val="single" w:sz="8" w:space="0" w:color="auto"/>
              <w:left w:val="nil"/>
              <w:bottom w:val="single" w:sz="8" w:space="0" w:color="auto"/>
              <w:right w:val="single" w:sz="8" w:space="0" w:color="000000"/>
            </w:tcBorders>
            <w:shd w:val="clear" w:color="auto" w:fill="auto"/>
            <w:noWrap/>
            <w:vAlign w:val="bottom"/>
          </w:tcPr>
          <w:p w:rsidR="00345071" w:rsidRPr="00EE25A5" w:rsidRDefault="00345071" w:rsidP="00606B1D">
            <w:pPr>
              <w:jc w:val="center"/>
              <w:rPr>
                <w:rFonts w:ascii="Verdana" w:hAnsi="Verdana" w:cs="Arial"/>
                <w:sz w:val="18"/>
                <w:szCs w:val="18"/>
              </w:rPr>
            </w:pPr>
            <w:r>
              <w:rPr>
                <w:rFonts w:ascii="Verdana" w:hAnsi="Verdana" w:cs="Arial"/>
                <w:sz w:val="18"/>
                <w:szCs w:val="18"/>
              </w:rPr>
              <w:t>MARZO</w:t>
            </w:r>
          </w:p>
        </w:tc>
      </w:tr>
      <w:tr w:rsidR="00345071" w:rsidRPr="00EE25A5" w:rsidTr="00606B1D">
        <w:trPr>
          <w:trHeight w:val="270"/>
          <w:jc w:val="center"/>
        </w:trPr>
        <w:tc>
          <w:tcPr>
            <w:tcW w:w="2591" w:type="dxa"/>
            <w:tcBorders>
              <w:top w:val="nil"/>
              <w:left w:val="single" w:sz="8" w:space="0" w:color="auto"/>
              <w:bottom w:val="single" w:sz="8" w:space="0" w:color="auto"/>
              <w:right w:val="single" w:sz="8" w:space="0" w:color="auto"/>
            </w:tcBorders>
            <w:shd w:val="clear" w:color="auto" w:fill="auto"/>
            <w:noWrap/>
            <w:vAlign w:val="bottom"/>
          </w:tcPr>
          <w:p w:rsidR="00345071" w:rsidRPr="00EE25A5" w:rsidRDefault="00345071" w:rsidP="00606B1D">
            <w:pPr>
              <w:rPr>
                <w:rFonts w:ascii="Verdana" w:hAnsi="Verdana" w:cs="Arial"/>
                <w:sz w:val="18"/>
                <w:szCs w:val="18"/>
              </w:rPr>
            </w:pPr>
            <w:r w:rsidRPr="00EE25A5">
              <w:rPr>
                <w:rFonts w:ascii="Verdana" w:hAnsi="Verdana" w:cs="Arial"/>
                <w:sz w:val="18"/>
                <w:szCs w:val="18"/>
              </w:rPr>
              <w:t>LINEAS AEREAS</w:t>
            </w:r>
          </w:p>
        </w:tc>
        <w:tc>
          <w:tcPr>
            <w:tcW w:w="1053" w:type="dxa"/>
            <w:tcBorders>
              <w:top w:val="nil"/>
              <w:left w:val="nil"/>
              <w:bottom w:val="single" w:sz="8" w:space="0" w:color="auto"/>
              <w:right w:val="nil"/>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Carga</w:t>
            </w:r>
          </w:p>
        </w:tc>
        <w:tc>
          <w:tcPr>
            <w:tcW w:w="1284" w:type="dxa"/>
            <w:tcBorders>
              <w:top w:val="nil"/>
              <w:left w:val="single" w:sz="4" w:space="0" w:color="auto"/>
              <w:bottom w:val="single" w:sz="8" w:space="0" w:color="auto"/>
              <w:right w:val="single" w:sz="4" w:space="0" w:color="auto"/>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36" w:type="dxa"/>
            <w:tcBorders>
              <w:top w:val="nil"/>
              <w:left w:val="nil"/>
              <w:bottom w:val="single" w:sz="8" w:space="0" w:color="auto"/>
              <w:right w:val="single" w:sz="8" w:space="0" w:color="auto"/>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c>
          <w:tcPr>
            <w:tcW w:w="1080" w:type="dxa"/>
            <w:tcBorders>
              <w:top w:val="nil"/>
              <w:left w:val="nil"/>
              <w:bottom w:val="single" w:sz="8" w:space="0" w:color="auto"/>
              <w:right w:val="nil"/>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Carga</w:t>
            </w:r>
          </w:p>
        </w:tc>
        <w:tc>
          <w:tcPr>
            <w:tcW w:w="1284" w:type="dxa"/>
            <w:gridSpan w:val="2"/>
            <w:tcBorders>
              <w:top w:val="nil"/>
              <w:left w:val="single" w:sz="4" w:space="0" w:color="auto"/>
              <w:bottom w:val="single" w:sz="8" w:space="0" w:color="auto"/>
              <w:right w:val="single" w:sz="4" w:space="0" w:color="auto"/>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50" w:type="dxa"/>
            <w:tcBorders>
              <w:top w:val="nil"/>
              <w:left w:val="nil"/>
              <w:bottom w:val="single" w:sz="8" w:space="0" w:color="auto"/>
              <w:right w:val="single" w:sz="8" w:space="0" w:color="auto"/>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LAN AIRLINES</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28.808</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45,6</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10,1</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9.585</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43,3</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9,7</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LAN CARGO</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9.138</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14,5</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-36,4</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3.657</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16,5</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-40,0</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ATLAS AIR INC.</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7.817</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12,4</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-13,6</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2.713</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12,2</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-28,4</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AMERICAN AIRLINES</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3.174</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5,0</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2,8</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1.112</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5,0</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6,4</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MARTINAIR HOLLAND</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2.869</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4,5</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6,7</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1.105</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5,0</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-13,5</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AIR CANADA</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2.837</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4,5</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14,2</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668</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3,0</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-28,3</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AVIANCA</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1.758</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2,8</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-6,4</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656</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3,0</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37,4</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AEROMEXICO</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1.618</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2,6</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74,0</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549</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2,5</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124,5</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DELTA AIRLINES</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1.369</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2,2</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-46,6</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440</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2,0</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-52,1</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UNITED AIRLINES</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987</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1,6</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378</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1,7</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IBERIA</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733</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1,2</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-69,1</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484</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2,2</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-31,5</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CARGOLUX AIRLINES</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470</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0,7</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-48,4</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163</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0,7</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-56,2</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AIR FRANCE</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364</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0,6</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-57,0</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179</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0,8</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-38,1</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SKY AIRLINE</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301</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0,5</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38,0</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138</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0,6</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90,3</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QANTAS AIRWAYS</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215</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0,3</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133,0</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52</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0,2</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-25,7</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K.L.M.</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152</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0,2</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-51,6</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86</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0,4</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-50,8</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AIR EUROPA</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121</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0,2</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0,0</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L.A.C.S.A.</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117</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0,2</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-24,7</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54</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0,2</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-7,9</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CENTURION AIR CARGO</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80</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0,1</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-98,5</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80</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0,4</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-91,7</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AUSTRAL</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74</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0,1</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426,0</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20</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0,1</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224,8</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LANCO (CARGA)</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69</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0,1</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-30,0</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 </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 </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LAN PERU</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59</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0,1</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-87,9</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21</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0,1</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-84,4</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LAN ECUADOR</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31</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0,0</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-58,2</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11</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0,0</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-47,8</w:t>
            </w:r>
          </w:p>
        </w:tc>
      </w:tr>
      <w:tr w:rsidR="00345071" w:rsidRPr="002251A1"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AEROL. ARGENTINAS</w:t>
            </w:r>
          </w:p>
        </w:tc>
        <w:tc>
          <w:tcPr>
            <w:tcW w:w="1053" w:type="dxa"/>
            <w:tcBorders>
              <w:top w:val="nil"/>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7</w:t>
            </w:r>
          </w:p>
        </w:tc>
        <w:tc>
          <w:tcPr>
            <w:tcW w:w="1284" w:type="dxa"/>
            <w:tcBorders>
              <w:top w:val="nil"/>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0,0</w:t>
            </w:r>
          </w:p>
        </w:tc>
        <w:tc>
          <w:tcPr>
            <w:tcW w:w="1236" w:type="dxa"/>
            <w:tcBorders>
              <w:top w:val="nil"/>
              <w:left w:val="nil"/>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-80,8</w:t>
            </w:r>
          </w:p>
        </w:tc>
        <w:tc>
          <w:tcPr>
            <w:tcW w:w="1080" w:type="dxa"/>
            <w:tcBorders>
              <w:left w:val="nil"/>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w:t>
            </w:r>
          </w:p>
        </w:tc>
        <w:tc>
          <w:tcPr>
            <w:tcW w:w="1270" w:type="dxa"/>
            <w:tcBorders>
              <w:left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 </w:t>
            </w:r>
          </w:p>
        </w:tc>
        <w:tc>
          <w:tcPr>
            <w:tcW w:w="1264" w:type="dxa"/>
            <w:gridSpan w:val="2"/>
            <w:tcBorders>
              <w:left w:val="nil"/>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 </w:t>
            </w:r>
          </w:p>
        </w:tc>
      </w:tr>
      <w:tr w:rsidR="00345071" w:rsidRPr="002251A1" w:rsidTr="00606B1D">
        <w:trPr>
          <w:trHeight w:val="255"/>
          <w:jc w:val="center"/>
        </w:trPr>
        <w:tc>
          <w:tcPr>
            <w:tcW w:w="2591" w:type="dxa"/>
            <w:tcBorders>
              <w:top w:val="nil"/>
              <w:left w:val="single" w:sz="8" w:space="0" w:color="auto"/>
              <w:bottom w:val="single" w:sz="4" w:space="0" w:color="auto"/>
              <w:right w:val="single" w:sz="8" w:space="0" w:color="auto"/>
            </w:tcBorders>
            <w:shd w:val="clear" w:color="auto" w:fill="auto"/>
            <w:noWrap/>
            <w:vAlign w:val="bottom"/>
          </w:tcPr>
          <w:p w:rsidR="00345071" w:rsidRPr="002251A1" w:rsidRDefault="00345071" w:rsidP="00606B1D">
            <w:pPr>
              <w:rPr>
                <w:rFonts w:ascii="Arial" w:hAnsi="Arial" w:cs="Arial"/>
                <w:sz w:val="20"/>
                <w:szCs w:val="20"/>
              </w:rPr>
            </w:pPr>
            <w:r w:rsidRPr="002251A1">
              <w:rPr>
                <w:rFonts w:ascii="Arial" w:hAnsi="Arial" w:cs="Arial"/>
                <w:sz w:val="20"/>
                <w:szCs w:val="20"/>
              </w:rPr>
              <w:t>LAN EXPRESS</w:t>
            </w:r>
          </w:p>
        </w:tc>
        <w:tc>
          <w:tcPr>
            <w:tcW w:w="1053" w:type="dxa"/>
            <w:tcBorders>
              <w:top w:val="nil"/>
              <w:left w:val="nil"/>
              <w:bottom w:val="single" w:sz="4" w:space="0" w:color="auto"/>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4</w:t>
            </w:r>
          </w:p>
        </w:tc>
        <w:tc>
          <w:tcPr>
            <w:tcW w:w="1284" w:type="dxa"/>
            <w:tcBorders>
              <w:top w:val="nil"/>
              <w:left w:val="single" w:sz="4" w:space="0" w:color="auto"/>
              <w:bottom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0,0</w:t>
            </w:r>
          </w:p>
        </w:tc>
        <w:tc>
          <w:tcPr>
            <w:tcW w:w="1236" w:type="dxa"/>
            <w:tcBorders>
              <w:top w:val="nil"/>
              <w:left w:val="nil"/>
              <w:bottom w:val="single" w:sz="4" w:space="0" w:color="auto"/>
              <w:right w:val="single" w:sz="8"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w:t>
            </w:r>
          </w:p>
        </w:tc>
        <w:tc>
          <w:tcPr>
            <w:tcW w:w="1080" w:type="dxa"/>
            <w:tcBorders>
              <w:left w:val="nil"/>
              <w:bottom w:val="single" w:sz="4" w:space="0" w:color="auto"/>
              <w:right w:val="nil"/>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0</w:t>
            </w:r>
          </w:p>
        </w:tc>
        <w:tc>
          <w:tcPr>
            <w:tcW w:w="1270" w:type="dxa"/>
            <w:tcBorders>
              <w:left w:val="single" w:sz="4" w:space="0" w:color="auto"/>
              <w:bottom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 </w:t>
            </w:r>
          </w:p>
        </w:tc>
        <w:tc>
          <w:tcPr>
            <w:tcW w:w="1264" w:type="dxa"/>
            <w:gridSpan w:val="2"/>
            <w:tcBorders>
              <w:left w:val="nil"/>
              <w:bottom w:val="single" w:sz="4" w:space="0" w:color="auto"/>
              <w:right w:val="single" w:sz="4" w:space="0" w:color="auto"/>
            </w:tcBorders>
            <w:shd w:val="clear" w:color="auto" w:fill="auto"/>
            <w:noWrap/>
          </w:tcPr>
          <w:p w:rsidR="00345071" w:rsidRPr="002251A1" w:rsidRDefault="00345071" w:rsidP="00606B1D">
            <w:pPr>
              <w:jc w:val="center"/>
              <w:rPr>
                <w:rFonts w:ascii="Arial" w:hAnsi="Arial" w:cs="Arial"/>
                <w:sz w:val="20"/>
                <w:szCs w:val="20"/>
              </w:rPr>
            </w:pPr>
            <w:r w:rsidRPr="002251A1">
              <w:rPr>
                <w:rFonts w:ascii="Arial" w:hAnsi="Arial" w:cs="Arial"/>
                <w:sz w:val="20"/>
                <w:szCs w:val="20"/>
              </w:rPr>
              <w:t> </w:t>
            </w:r>
          </w:p>
        </w:tc>
      </w:tr>
      <w:tr w:rsidR="00345071" w:rsidRPr="002251A1" w:rsidTr="00606B1D">
        <w:trPr>
          <w:trHeight w:val="255"/>
          <w:jc w:val="center"/>
        </w:trPr>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5071" w:rsidRPr="002251A1" w:rsidRDefault="00345071" w:rsidP="00606B1D">
            <w:pPr>
              <w:rPr>
                <w:rFonts w:ascii="Arial" w:hAnsi="Arial" w:cs="Arial"/>
                <w:b/>
                <w:sz w:val="20"/>
                <w:szCs w:val="20"/>
              </w:rPr>
            </w:pPr>
            <w:r w:rsidRPr="002251A1">
              <w:rPr>
                <w:rFonts w:ascii="Arial" w:hAnsi="Arial" w:cs="Arial"/>
                <w:b/>
                <w:sz w:val="20"/>
                <w:szCs w:val="20"/>
              </w:rPr>
              <w:t>Total general</w:t>
            </w: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345071" w:rsidRPr="002251A1" w:rsidRDefault="00345071" w:rsidP="00606B1D">
            <w:pPr>
              <w:jc w:val="center"/>
              <w:rPr>
                <w:rFonts w:ascii="Arial" w:hAnsi="Arial" w:cs="Arial"/>
                <w:b/>
                <w:sz w:val="20"/>
                <w:szCs w:val="20"/>
              </w:rPr>
            </w:pPr>
            <w:r w:rsidRPr="002251A1">
              <w:rPr>
                <w:rFonts w:ascii="Arial" w:hAnsi="Arial" w:cs="Arial"/>
                <w:b/>
                <w:sz w:val="20"/>
                <w:szCs w:val="20"/>
              </w:rPr>
              <w:t>63.173</w:t>
            </w:r>
          </w:p>
        </w:tc>
        <w:tc>
          <w:tcPr>
            <w:tcW w:w="1284" w:type="dxa"/>
            <w:tcBorders>
              <w:top w:val="single" w:sz="4" w:space="0" w:color="auto"/>
              <w:left w:val="single" w:sz="4" w:space="0" w:color="auto"/>
              <w:bottom w:val="single" w:sz="4" w:space="0" w:color="auto"/>
              <w:right w:val="single" w:sz="4" w:space="0" w:color="auto"/>
            </w:tcBorders>
            <w:shd w:val="clear" w:color="auto" w:fill="auto"/>
            <w:noWrap/>
          </w:tcPr>
          <w:p w:rsidR="00345071" w:rsidRPr="002251A1" w:rsidRDefault="00345071" w:rsidP="00606B1D">
            <w:pPr>
              <w:jc w:val="center"/>
              <w:rPr>
                <w:rFonts w:ascii="Arial" w:hAnsi="Arial" w:cs="Arial"/>
                <w:b/>
                <w:sz w:val="20"/>
                <w:szCs w:val="20"/>
              </w:rPr>
            </w:pPr>
            <w:r w:rsidRPr="002251A1">
              <w:rPr>
                <w:rFonts w:ascii="Arial" w:hAnsi="Arial" w:cs="Arial"/>
                <w:b/>
                <w:sz w:val="20"/>
                <w:szCs w:val="20"/>
              </w:rPr>
              <w:t>100,0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tcPr>
          <w:p w:rsidR="00345071" w:rsidRPr="002251A1" w:rsidRDefault="00345071" w:rsidP="00606B1D">
            <w:pPr>
              <w:jc w:val="center"/>
              <w:rPr>
                <w:rFonts w:ascii="Arial" w:hAnsi="Arial" w:cs="Arial"/>
                <w:b/>
                <w:sz w:val="20"/>
                <w:szCs w:val="20"/>
              </w:rPr>
            </w:pPr>
            <w:r w:rsidRPr="002251A1">
              <w:rPr>
                <w:rFonts w:ascii="Arial" w:hAnsi="Arial" w:cs="Arial"/>
                <w:b/>
                <w:sz w:val="20"/>
                <w:szCs w:val="20"/>
              </w:rPr>
              <w:t>-17,2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345071" w:rsidRPr="002251A1" w:rsidRDefault="00345071" w:rsidP="00606B1D">
            <w:pPr>
              <w:jc w:val="center"/>
              <w:rPr>
                <w:rFonts w:ascii="Arial" w:hAnsi="Arial" w:cs="Arial"/>
                <w:b/>
                <w:sz w:val="20"/>
                <w:szCs w:val="20"/>
              </w:rPr>
            </w:pPr>
            <w:r w:rsidRPr="002251A1">
              <w:rPr>
                <w:rFonts w:ascii="Arial" w:hAnsi="Arial" w:cs="Arial"/>
                <w:b/>
                <w:sz w:val="20"/>
                <w:szCs w:val="20"/>
              </w:rPr>
              <w:t>22.155</w:t>
            </w:r>
          </w:p>
        </w:tc>
        <w:tc>
          <w:tcPr>
            <w:tcW w:w="1270" w:type="dxa"/>
            <w:tcBorders>
              <w:top w:val="single" w:sz="4" w:space="0" w:color="auto"/>
              <w:left w:val="single" w:sz="4" w:space="0" w:color="auto"/>
              <w:bottom w:val="single" w:sz="4" w:space="0" w:color="auto"/>
              <w:right w:val="single" w:sz="4" w:space="0" w:color="auto"/>
            </w:tcBorders>
            <w:shd w:val="clear" w:color="auto" w:fill="auto"/>
            <w:noWrap/>
          </w:tcPr>
          <w:p w:rsidR="00345071" w:rsidRPr="002251A1" w:rsidRDefault="00345071" w:rsidP="00606B1D">
            <w:pPr>
              <w:jc w:val="center"/>
              <w:rPr>
                <w:rFonts w:ascii="Arial" w:hAnsi="Arial" w:cs="Arial"/>
                <w:b/>
                <w:sz w:val="20"/>
                <w:szCs w:val="20"/>
              </w:rPr>
            </w:pPr>
            <w:r w:rsidRPr="002251A1">
              <w:rPr>
                <w:rFonts w:ascii="Arial" w:hAnsi="Arial" w:cs="Arial"/>
                <w:b/>
                <w:sz w:val="20"/>
                <w:szCs w:val="20"/>
              </w:rPr>
              <w:t>100,0</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noWrap/>
          </w:tcPr>
          <w:p w:rsidR="00345071" w:rsidRPr="002251A1" w:rsidRDefault="00345071" w:rsidP="00606B1D">
            <w:pPr>
              <w:jc w:val="center"/>
              <w:rPr>
                <w:rFonts w:ascii="Arial" w:hAnsi="Arial" w:cs="Arial"/>
                <w:b/>
                <w:sz w:val="20"/>
                <w:szCs w:val="20"/>
              </w:rPr>
            </w:pPr>
            <w:r w:rsidRPr="002251A1">
              <w:rPr>
                <w:rFonts w:ascii="Arial" w:hAnsi="Arial" w:cs="Arial"/>
                <w:b/>
                <w:sz w:val="20"/>
                <w:szCs w:val="20"/>
              </w:rPr>
              <w:t>-18,8</w:t>
            </w:r>
          </w:p>
        </w:tc>
      </w:tr>
    </w:tbl>
    <w:p w:rsidR="00345071" w:rsidRDefault="00345071" w:rsidP="00345071">
      <w:pPr>
        <w:tabs>
          <w:tab w:val="left" w:pos="540"/>
        </w:tabs>
        <w:jc w:val="both"/>
        <w:rPr>
          <w:rFonts w:ascii="Verdana" w:hAnsi="Verdana" w:cs="Arial"/>
          <w:b/>
          <w:bCs/>
          <w:sz w:val="20"/>
          <w:szCs w:val="20"/>
        </w:rPr>
      </w:pPr>
    </w:p>
    <w:p w:rsidR="00345071" w:rsidRPr="008177E2" w:rsidRDefault="00345071" w:rsidP="00345071">
      <w:pPr>
        <w:tabs>
          <w:tab w:val="left" w:pos="540"/>
        </w:tabs>
        <w:jc w:val="both"/>
        <w:rPr>
          <w:rFonts w:ascii="Verdana" w:hAnsi="Verdana" w:cs="Arial"/>
          <w:b/>
          <w:bCs/>
          <w:sz w:val="20"/>
          <w:szCs w:val="20"/>
          <w:u w:val="single"/>
        </w:rPr>
      </w:pPr>
      <w:r w:rsidRPr="00EE25A5">
        <w:rPr>
          <w:rFonts w:ascii="Verdana" w:hAnsi="Verdana" w:cs="Arial"/>
          <w:b/>
          <w:bCs/>
          <w:sz w:val="20"/>
          <w:szCs w:val="20"/>
        </w:rPr>
        <w:t>2.2.</w:t>
      </w:r>
      <w:r>
        <w:rPr>
          <w:rFonts w:ascii="Verdana" w:hAnsi="Verdana" w:cs="Arial"/>
          <w:b/>
          <w:bCs/>
          <w:sz w:val="20"/>
          <w:szCs w:val="20"/>
        </w:rPr>
        <w:tab/>
      </w:r>
      <w:r w:rsidRPr="008177E2">
        <w:rPr>
          <w:rFonts w:ascii="Verdana" w:hAnsi="Verdana" w:cs="Arial"/>
          <w:b/>
          <w:bCs/>
          <w:sz w:val="20"/>
          <w:szCs w:val="20"/>
          <w:u w:val="single"/>
        </w:rPr>
        <w:t>Tráfico doméstico de carga:</w:t>
      </w:r>
    </w:p>
    <w:p w:rsidR="00345071" w:rsidRPr="008177E2" w:rsidRDefault="00345071" w:rsidP="00345071">
      <w:pPr>
        <w:jc w:val="both"/>
        <w:rPr>
          <w:rFonts w:ascii="Verdana" w:hAnsi="Verdana" w:cs="Arial"/>
          <w:sz w:val="20"/>
          <w:szCs w:val="20"/>
        </w:rPr>
      </w:pPr>
    </w:p>
    <w:p w:rsidR="00345071" w:rsidRPr="008177E2" w:rsidRDefault="00345071" w:rsidP="00345071">
      <w:pPr>
        <w:ind w:left="540" w:right="310" w:firstLine="1980"/>
        <w:jc w:val="both"/>
        <w:rPr>
          <w:rFonts w:ascii="Verdana" w:hAnsi="Verdana" w:cs="Arial"/>
          <w:sz w:val="20"/>
          <w:szCs w:val="20"/>
        </w:rPr>
      </w:pPr>
      <w:r w:rsidRPr="008177E2">
        <w:rPr>
          <w:rFonts w:ascii="Verdana" w:hAnsi="Verdana" w:cs="Arial"/>
          <w:sz w:val="20"/>
          <w:szCs w:val="20"/>
        </w:rPr>
        <w:t xml:space="preserve">En </w:t>
      </w:r>
      <w:r>
        <w:rPr>
          <w:rFonts w:ascii="Verdana" w:hAnsi="Verdana" w:cs="Arial"/>
          <w:sz w:val="20"/>
          <w:szCs w:val="20"/>
        </w:rPr>
        <w:t xml:space="preserve">marzo </w:t>
      </w:r>
      <w:r w:rsidRPr="008177E2">
        <w:rPr>
          <w:rFonts w:ascii="Verdana" w:hAnsi="Verdana" w:cs="Arial"/>
          <w:sz w:val="20"/>
          <w:szCs w:val="20"/>
        </w:rPr>
        <w:t xml:space="preserve">fueron transportadas </w:t>
      </w:r>
      <w:r>
        <w:rPr>
          <w:rFonts w:ascii="Verdana" w:hAnsi="Verdana" w:cs="Arial"/>
          <w:sz w:val="20"/>
          <w:szCs w:val="20"/>
        </w:rPr>
        <w:t>2</w:t>
      </w:r>
      <w:r w:rsidRPr="008177E2">
        <w:rPr>
          <w:rFonts w:ascii="Verdana" w:hAnsi="Verdana" w:cs="Arial"/>
          <w:sz w:val="20"/>
          <w:szCs w:val="20"/>
        </w:rPr>
        <w:t>.</w:t>
      </w:r>
      <w:r>
        <w:rPr>
          <w:rFonts w:ascii="Verdana" w:hAnsi="Verdana" w:cs="Arial"/>
          <w:sz w:val="20"/>
          <w:szCs w:val="20"/>
        </w:rPr>
        <w:t>201</w:t>
      </w:r>
      <w:r w:rsidRPr="008177E2">
        <w:rPr>
          <w:rFonts w:ascii="Verdana" w:hAnsi="Verdana" w:cs="Arial"/>
          <w:sz w:val="20"/>
          <w:szCs w:val="20"/>
        </w:rPr>
        <w:t xml:space="preserve"> toneladas</w:t>
      </w:r>
      <w:r>
        <w:rPr>
          <w:rFonts w:ascii="Verdana" w:hAnsi="Verdana" w:cs="Arial"/>
          <w:sz w:val="20"/>
          <w:szCs w:val="20"/>
        </w:rPr>
        <w:t xml:space="preserve"> de carga</w:t>
      </w:r>
      <w:r w:rsidRPr="008177E2">
        <w:rPr>
          <w:rFonts w:ascii="Verdana" w:hAnsi="Verdana" w:cs="Arial"/>
          <w:sz w:val="20"/>
          <w:szCs w:val="20"/>
        </w:rPr>
        <w:t xml:space="preserve"> dentro de Chile</w:t>
      </w:r>
      <w:r>
        <w:rPr>
          <w:rFonts w:ascii="Verdana" w:hAnsi="Verdana" w:cs="Arial"/>
          <w:sz w:val="20"/>
          <w:szCs w:val="20"/>
        </w:rPr>
        <w:t>,</w:t>
      </w:r>
      <w:r w:rsidRPr="008177E2">
        <w:rPr>
          <w:rFonts w:ascii="Verdana" w:hAnsi="Verdana" w:cs="Arial"/>
          <w:sz w:val="20"/>
          <w:szCs w:val="20"/>
        </w:rPr>
        <w:t xml:space="preserve"> con un</w:t>
      </w:r>
      <w:r>
        <w:rPr>
          <w:rFonts w:ascii="Verdana" w:hAnsi="Verdana" w:cs="Arial"/>
          <w:sz w:val="20"/>
          <w:szCs w:val="20"/>
        </w:rPr>
        <w:t xml:space="preserve">a caída </w:t>
      </w:r>
      <w:r w:rsidRPr="008177E2">
        <w:rPr>
          <w:rFonts w:ascii="Verdana" w:hAnsi="Verdana" w:cs="Arial"/>
          <w:sz w:val="20"/>
          <w:szCs w:val="20"/>
        </w:rPr>
        <w:t xml:space="preserve">del </w:t>
      </w:r>
      <w:r>
        <w:rPr>
          <w:rFonts w:ascii="Verdana" w:hAnsi="Verdana" w:cs="Arial"/>
          <w:sz w:val="20"/>
          <w:szCs w:val="20"/>
        </w:rPr>
        <w:t>3,8</w:t>
      </w:r>
      <w:r w:rsidRPr="008177E2">
        <w:rPr>
          <w:rFonts w:ascii="Verdana" w:hAnsi="Verdana" w:cs="Arial"/>
          <w:sz w:val="20"/>
          <w:szCs w:val="20"/>
        </w:rPr>
        <w:t>%, en comparación con igual periodo del año 20</w:t>
      </w:r>
      <w:r>
        <w:rPr>
          <w:rFonts w:ascii="Verdana" w:hAnsi="Verdana" w:cs="Arial"/>
          <w:sz w:val="20"/>
          <w:szCs w:val="20"/>
        </w:rPr>
        <w:t>14</w:t>
      </w:r>
      <w:r w:rsidRPr="008177E2">
        <w:rPr>
          <w:rFonts w:ascii="Verdana" w:hAnsi="Verdana" w:cs="Arial"/>
          <w:sz w:val="20"/>
          <w:szCs w:val="20"/>
        </w:rPr>
        <w:t>.</w:t>
      </w:r>
    </w:p>
    <w:p w:rsidR="00345071" w:rsidRPr="008177E2" w:rsidRDefault="00345071" w:rsidP="00345071">
      <w:pPr>
        <w:ind w:left="540" w:firstLine="1980"/>
        <w:jc w:val="both"/>
        <w:rPr>
          <w:rFonts w:ascii="Verdana" w:hAnsi="Verdana" w:cs="Arial"/>
          <w:sz w:val="20"/>
          <w:szCs w:val="20"/>
        </w:rPr>
      </w:pPr>
    </w:p>
    <w:p w:rsidR="00345071" w:rsidRDefault="00345071" w:rsidP="00345071">
      <w:pPr>
        <w:ind w:left="540" w:right="310" w:firstLine="1980"/>
        <w:jc w:val="both"/>
        <w:rPr>
          <w:rFonts w:ascii="Verdana" w:hAnsi="Verdana" w:cs="Arial"/>
          <w:sz w:val="20"/>
          <w:szCs w:val="20"/>
        </w:rPr>
      </w:pPr>
      <w:r w:rsidRPr="008177E2">
        <w:rPr>
          <w:rFonts w:ascii="Verdana" w:hAnsi="Verdana" w:cs="Arial"/>
          <w:sz w:val="20"/>
          <w:szCs w:val="20"/>
        </w:rPr>
        <w:t>En el periodo enero-</w:t>
      </w:r>
      <w:r>
        <w:rPr>
          <w:rFonts w:ascii="Verdana" w:hAnsi="Verdana" w:cs="Arial"/>
          <w:sz w:val="20"/>
          <w:szCs w:val="20"/>
        </w:rPr>
        <w:t>marzo</w:t>
      </w:r>
      <w:r w:rsidRPr="008177E2">
        <w:rPr>
          <w:rFonts w:ascii="Verdana" w:hAnsi="Verdana" w:cs="Arial"/>
          <w:sz w:val="20"/>
          <w:szCs w:val="20"/>
        </w:rPr>
        <w:t xml:space="preserve"> fueron transportadas</w:t>
      </w:r>
      <w:r>
        <w:rPr>
          <w:rFonts w:ascii="Verdana" w:hAnsi="Verdana" w:cs="Arial"/>
          <w:sz w:val="20"/>
          <w:szCs w:val="20"/>
        </w:rPr>
        <w:t xml:space="preserve"> 5</w:t>
      </w:r>
      <w:r w:rsidRPr="008177E2">
        <w:rPr>
          <w:rFonts w:ascii="Verdana" w:hAnsi="Verdana" w:cs="Arial"/>
          <w:sz w:val="20"/>
          <w:szCs w:val="20"/>
        </w:rPr>
        <w:t>.</w:t>
      </w:r>
      <w:r>
        <w:rPr>
          <w:rFonts w:ascii="Verdana" w:hAnsi="Verdana" w:cs="Arial"/>
          <w:sz w:val="20"/>
          <w:szCs w:val="20"/>
        </w:rPr>
        <w:t>942</w:t>
      </w:r>
      <w:r w:rsidRPr="008177E2">
        <w:rPr>
          <w:rFonts w:ascii="Verdana" w:hAnsi="Verdana" w:cs="Arial"/>
          <w:sz w:val="20"/>
          <w:szCs w:val="20"/>
        </w:rPr>
        <w:t xml:space="preserve"> toneladas</w:t>
      </w:r>
      <w:r>
        <w:rPr>
          <w:rFonts w:ascii="Verdana" w:hAnsi="Verdana" w:cs="Arial"/>
          <w:sz w:val="20"/>
          <w:szCs w:val="20"/>
        </w:rPr>
        <w:t xml:space="preserve"> de carga</w:t>
      </w:r>
      <w:r w:rsidRPr="008177E2">
        <w:rPr>
          <w:rFonts w:ascii="Verdana" w:hAnsi="Verdana" w:cs="Arial"/>
          <w:sz w:val="20"/>
          <w:szCs w:val="20"/>
        </w:rPr>
        <w:t xml:space="preserve"> dentro de Chile</w:t>
      </w:r>
      <w:r>
        <w:rPr>
          <w:rFonts w:ascii="Verdana" w:hAnsi="Verdana" w:cs="Arial"/>
          <w:sz w:val="20"/>
          <w:szCs w:val="20"/>
        </w:rPr>
        <w:t>,</w:t>
      </w:r>
      <w:r w:rsidRPr="008177E2">
        <w:rPr>
          <w:rFonts w:ascii="Verdana" w:hAnsi="Verdana" w:cs="Arial"/>
          <w:sz w:val="20"/>
          <w:szCs w:val="20"/>
        </w:rPr>
        <w:t xml:space="preserve"> con un</w:t>
      </w:r>
      <w:r>
        <w:rPr>
          <w:rFonts w:ascii="Verdana" w:hAnsi="Verdana" w:cs="Arial"/>
          <w:sz w:val="20"/>
          <w:szCs w:val="20"/>
        </w:rPr>
        <w:t xml:space="preserve">a caída </w:t>
      </w:r>
      <w:r w:rsidRPr="005B3B64">
        <w:rPr>
          <w:rFonts w:ascii="Verdana" w:hAnsi="Verdana" w:cs="Arial"/>
          <w:sz w:val="20"/>
          <w:szCs w:val="20"/>
        </w:rPr>
        <w:t xml:space="preserve">del </w:t>
      </w:r>
      <w:r>
        <w:rPr>
          <w:rFonts w:ascii="Verdana" w:hAnsi="Verdana" w:cs="Arial"/>
          <w:sz w:val="20"/>
          <w:szCs w:val="20"/>
        </w:rPr>
        <w:t>1</w:t>
      </w:r>
      <w:r w:rsidRPr="005B3B64">
        <w:rPr>
          <w:rFonts w:ascii="Verdana" w:hAnsi="Verdana" w:cs="Arial"/>
          <w:sz w:val="20"/>
          <w:szCs w:val="20"/>
        </w:rPr>
        <w:t>,</w:t>
      </w:r>
      <w:r>
        <w:rPr>
          <w:rFonts w:ascii="Verdana" w:hAnsi="Verdana" w:cs="Arial"/>
          <w:sz w:val="20"/>
          <w:szCs w:val="20"/>
        </w:rPr>
        <w:t xml:space="preserve">7 </w:t>
      </w:r>
      <w:r w:rsidRPr="005B3B64">
        <w:rPr>
          <w:rFonts w:ascii="Verdana" w:hAnsi="Verdana" w:cs="Arial"/>
          <w:sz w:val="20"/>
          <w:szCs w:val="20"/>
        </w:rPr>
        <w:t>%, en</w:t>
      </w:r>
      <w:r w:rsidRPr="008177E2">
        <w:rPr>
          <w:rFonts w:ascii="Verdana" w:hAnsi="Verdana" w:cs="Arial"/>
          <w:sz w:val="20"/>
          <w:szCs w:val="20"/>
        </w:rPr>
        <w:t xml:space="preserve"> comparación con igual periodo del año  20</w:t>
      </w:r>
      <w:r>
        <w:rPr>
          <w:rFonts w:ascii="Verdana" w:hAnsi="Verdana" w:cs="Arial"/>
          <w:sz w:val="20"/>
          <w:szCs w:val="20"/>
        </w:rPr>
        <w:t>14</w:t>
      </w:r>
      <w:r w:rsidRPr="008177E2">
        <w:rPr>
          <w:rFonts w:ascii="Verdana" w:hAnsi="Verdana" w:cs="Arial"/>
          <w:sz w:val="20"/>
          <w:szCs w:val="20"/>
        </w:rPr>
        <w:t>.</w:t>
      </w:r>
    </w:p>
    <w:p w:rsidR="00345071" w:rsidRDefault="00345071" w:rsidP="00345071">
      <w:pPr>
        <w:ind w:left="540" w:right="310" w:firstLine="1980"/>
        <w:jc w:val="both"/>
        <w:rPr>
          <w:rFonts w:ascii="Verdana" w:hAnsi="Verdana" w:cs="Arial"/>
          <w:sz w:val="20"/>
          <w:szCs w:val="20"/>
        </w:rPr>
      </w:pPr>
    </w:p>
    <w:p w:rsidR="00345071" w:rsidRDefault="00345071" w:rsidP="00345071">
      <w:pPr>
        <w:ind w:left="540" w:right="310" w:firstLine="1980"/>
        <w:jc w:val="both"/>
        <w:rPr>
          <w:rFonts w:ascii="Verdana" w:hAnsi="Verdana" w:cs="Arial"/>
          <w:sz w:val="20"/>
          <w:szCs w:val="20"/>
        </w:rPr>
      </w:pPr>
    </w:p>
    <w:p w:rsidR="00345071" w:rsidRDefault="00345071" w:rsidP="00345071">
      <w:pPr>
        <w:ind w:left="540" w:right="310" w:firstLine="1980"/>
        <w:jc w:val="both"/>
        <w:rPr>
          <w:rFonts w:ascii="Verdana" w:hAnsi="Verdana" w:cs="Arial"/>
          <w:sz w:val="20"/>
          <w:szCs w:val="20"/>
        </w:rPr>
      </w:pPr>
    </w:p>
    <w:p w:rsidR="00345071" w:rsidRDefault="00345071" w:rsidP="00345071">
      <w:pPr>
        <w:ind w:left="540" w:right="310" w:firstLine="1980"/>
        <w:jc w:val="both"/>
        <w:rPr>
          <w:rFonts w:ascii="Verdana" w:hAnsi="Verdana" w:cs="Arial"/>
          <w:sz w:val="20"/>
          <w:szCs w:val="20"/>
        </w:rPr>
      </w:pPr>
    </w:p>
    <w:p w:rsidR="00345071" w:rsidRDefault="00345071" w:rsidP="00345071">
      <w:pPr>
        <w:ind w:left="540" w:right="310" w:firstLine="1980"/>
        <w:jc w:val="both"/>
        <w:rPr>
          <w:rFonts w:ascii="Verdana" w:hAnsi="Verdana" w:cs="Arial"/>
          <w:sz w:val="20"/>
          <w:szCs w:val="20"/>
        </w:rPr>
      </w:pPr>
    </w:p>
    <w:p w:rsidR="00345071" w:rsidRDefault="00345071" w:rsidP="00345071">
      <w:pPr>
        <w:ind w:left="540" w:right="310" w:firstLine="1980"/>
        <w:jc w:val="both"/>
        <w:rPr>
          <w:rFonts w:ascii="Verdana" w:hAnsi="Verdana" w:cs="Arial"/>
          <w:sz w:val="20"/>
          <w:szCs w:val="20"/>
        </w:rPr>
      </w:pPr>
    </w:p>
    <w:p w:rsidR="00B92632" w:rsidRDefault="00B92632" w:rsidP="00345071">
      <w:pPr>
        <w:ind w:left="540" w:right="310" w:firstLine="1980"/>
        <w:jc w:val="both"/>
        <w:rPr>
          <w:rFonts w:ascii="Verdana" w:hAnsi="Verdana" w:cs="Arial"/>
          <w:sz w:val="20"/>
          <w:szCs w:val="20"/>
        </w:rPr>
      </w:pPr>
      <w:bookmarkStart w:id="0" w:name="_GoBack"/>
      <w:bookmarkEnd w:id="0"/>
    </w:p>
    <w:p w:rsidR="00345071" w:rsidRDefault="00345071" w:rsidP="00345071"/>
    <w:p w:rsidR="00345071" w:rsidRPr="008177E2" w:rsidRDefault="00345071" w:rsidP="00345071">
      <w:pPr>
        <w:numPr>
          <w:ilvl w:val="0"/>
          <w:numId w:val="1"/>
        </w:numPr>
        <w:jc w:val="both"/>
        <w:rPr>
          <w:rFonts w:ascii="Verdana" w:hAnsi="Verdana" w:cs="Arial"/>
          <w:b/>
          <w:sz w:val="20"/>
          <w:szCs w:val="20"/>
        </w:rPr>
      </w:pPr>
      <w:r w:rsidRPr="008177E2">
        <w:rPr>
          <w:rFonts w:ascii="Verdana" w:hAnsi="Verdana" w:cs="Arial"/>
          <w:b/>
          <w:sz w:val="20"/>
          <w:szCs w:val="20"/>
        </w:rPr>
        <w:lastRenderedPageBreak/>
        <w:t>Participación y crecimiento de mercado diferenciado por líneas aéreas</w:t>
      </w:r>
    </w:p>
    <w:p w:rsidR="00345071" w:rsidRPr="008177E2" w:rsidRDefault="00345071" w:rsidP="00345071">
      <w:pPr>
        <w:jc w:val="both"/>
        <w:rPr>
          <w:rFonts w:ascii="Verdana" w:hAnsi="Verdana" w:cs="Arial"/>
          <w:b/>
          <w:sz w:val="20"/>
          <w:szCs w:val="20"/>
        </w:rPr>
      </w:pPr>
    </w:p>
    <w:p w:rsidR="00345071" w:rsidRPr="008177E2" w:rsidRDefault="00345071" w:rsidP="00345071">
      <w:pPr>
        <w:jc w:val="both"/>
        <w:rPr>
          <w:rFonts w:ascii="Verdana" w:hAnsi="Verdana" w:cs="Arial"/>
          <w:color w:val="FF0000"/>
          <w:sz w:val="20"/>
          <w:szCs w:val="20"/>
        </w:rPr>
      </w:pPr>
      <w:r w:rsidRPr="008177E2">
        <w:rPr>
          <w:rFonts w:ascii="Verdana" w:hAnsi="Verdana" w:cs="Arial"/>
          <w:sz w:val="20"/>
          <w:szCs w:val="20"/>
        </w:rPr>
        <w:t>a) Toneladas</w:t>
      </w:r>
      <w:r>
        <w:rPr>
          <w:rFonts w:ascii="Verdana" w:hAnsi="Verdana" w:cs="Arial"/>
          <w:sz w:val="20"/>
          <w:szCs w:val="20"/>
        </w:rPr>
        <w:t xml:space="preserve"> de carga</w:t>
      </w:r>
      <w:r w:rsidRPr="008177E2">
        <w:rPr>
          <w:rFonts w:ascii="Verdana" w:hAnsi="Verdana" w:cs="Arial"/>
          <w:sz w:val="20"/>
          <w:szCs w:val="20"/>
        </w:rPr>
        <w:t xml:space="preserve"> absolutas transportadas</w:t>
      </w:r>
      <w:r w:rsidRPr="008177E2">
        <w:rPr>
          <w:rStyle w:val="Refdenotaalpie"/>
          <w:rFonts w:ascii="Verdana" w:hAnsi="Verdana" w:cs="Arial"/>
          <w:sz w:val="20"/>
          <w:szCs w:val="20"/>
        </w:rPr>
        <w:footnoteReference w:id="5"/>
      </w:r>
    </w:p>
    <w:tbl>
      <w:tblPr>
        <w:tblW w:w="9711" w:type="dxa"/>
        <w:jc w:val="center"/>
        <w:tblInd w:w="-36" w:type="dxa"/>
        <w:tblCellMar>
          <w:left w:w="70" w:type="dxa"/>
          <w:right w:w="70" w:type="dxa"/>
        </w:tblCellMar>
        <w:tblLook w:val="0000" w:firstRow="0" w:lastRow="0" w:firstColumn="0" w:lastColumn="0" w:noHBand="0" w:noVBand="0"/>
      </w:tblPr>
      <w:tblGrid>
        <w:gridCol w:w="2008"/>
        <w:gridCol w:w="1516"/>
        <w:gridCol w:w="1284"/>
        <w:gridCol w:w="1276"/>
        <w:gridCol w:w="1124"/>
        <w:gridCol w:w="1284"/>
        <w:gridCol w:w="1219"/>
      </w:tblGrid>
      <w:tr w:rsidR="00345071" w:rsidRPr="00EE25A5" w:rsidTr="00606B1D">
        <w:trPr>
          <w:trHeight w:val="270"/>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EE25A5" w:rsidRDefault="00345071" w:rsidP="00606B1D">
            <w:pPr>
              <w:ind w:right="-100"/>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4076"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ENERO -</w:t>
            </w:r>
            <w:r>
              <w:rPr>
                <w:rFonts w:ascii="Verdana" w:hAnsi="Verdana" w:cs="Arial"/>
                <w:sz w:val="18"/>
                <w:szCs w:val="18"/>
              </w:rPr>
              <w:t xml:space="preserve"> MARZO</w:t>
            </w:r>
          </w:p>
        </w:tc>
        <w:tc>
          <w:tcPr>
            <w:tcW w:w="3627"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EE25A5" w:rsidRDefault="00345071" w:rsidP="00606B1D">
            <w:pPr>
              <w:jc w:val="center"/>
              <w:rPr>
                <w:rFonts w:ascii="Verdana" w:hAnsi="Verdana" w:cs="Arial"/>
                <w:sz w:val="18"/>
                <w:szCs w:val="18"/>
              </w:rPr>
            </w:pPr>
            <w:r>
              <w:rPr>
                <w:rFonts w:ascii="Verdana" w:hAnsi="Verdana" w:cs="Arial"/>
                <w:sz w:val="18"/>
                <w:szCs w:val="18"/>
              </w:rPr>
              <w:t>MARZO</w:t>
            </w:r>
          </w:p>
        </w:tc>
      </w:tr>
      <w:tr w:rsidR="00345071" w:rsidRPr="00EE25A5" w:rsidTr="00606B1D">
        <w:trPr>
          <w:trHeight w:val="270"/>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345071" w:rsidRPr="00EE25A5" w:rsidRDefault="00345071" w:rsidP="00606B1D">
            <w:pPr>
              <w:ind w:right="-100"/>
              <w:rPr>
                <w:rFonts w:ascii="Verdana" w:hAnsi="Verdana" w:cs="Arial"/>
                <w:sz w:val="18"/>
                <w:szCs w:val="18"/>
              </w:rPr>
            </w:pPr>
            <w:r w:rsidRPr="00EE25A5">
              <w:rPr>
                <w:rFonts w:ascii="Verdana" w:hAnsi="Verdana" w:cs="Arial"/>
                <w:sz w:val="18"/>
                <w:szCs w:val="18"/>
              </w:rPr>
              <w:t>LINEAS AEREAS</w:t>
            </w:r>
          </w:p>
        </w:tc>
        <w:tc>
          <w:tcPr>
            <w:tcW w:w="1516" w:type="dxa"/>
            <w:tcBorders>
              <w:top w:val="nil"/>
              <w:left w:val="nil"/>
              <w:bottom w:val="single" w:sz="8" w:space="0" w:color="auto"/>
              <w:right w:val="nil"/>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Carga</w:t>
            </w:r>
          </w:p>
        </w:tc>
        <w:tc>
          <w:tcPr>
            <w:tcW w:w="1284" w:type="dxa"/>
            <w:tcBorders>
              <w:top w:val="nil"/>
              <w:left w:val="single" w:sz="4" w:space="0" w:color="auto"/>
              <w:bottom w:val="single" w:sz="8" w:space="0" w:color="auto"/>
              <w:right w:val="single" w:sz="4" w:space="0" w:color="auto"/>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c>
          <w:tcPr>
            <w:tcW w:w="1124" w:type="dxa"/>
            <w:tcBorders>
              <w:top w:val="nil"/>
              <w:left w:val="nil"/>
              <w:bottom w:val="single" w:sz="8" w:space="0" w:color="auto"/>
              <w:right w:val="nil"/>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Carga</w:t>
            </w:r>
          </w:p>
        </w:tc>
        <w:tc>
          <w:tcPr>
            <w:tcW w:w="1284" w:type="dxa"/>
            <w:tcBorders>
              <w:top w:val="nil"/>
              <w:left w:val="single" w:sz="4" w:space="0" w:color="auto"/>
              <w:bottom w:val="single" w:sz="8" w:space="0" w:color="auto"/>
              <w:right w:val="single" w:sz="4" w:space="0" w:color="auto"/>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19" w:type="dxa"/>
            <w:tcBorders>
              <w:top w:val="nil"/>
              <w:left w:val="nil"/>
              <w:bottom w:val="single" w:sz="8" w:space="0" w:color="auto"/>
              <w:right w:val="single" w:sz="8" w:space="0" w:color="auto"/>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345071" w:rsidRPr="00D556A0" w:rsidTr="00606B1D">
        <w:trPr>
          <w:trHeight w:val="255"/>
          <w:jc w:val="center"/>
        </w:trPr>
        <w:tc>
          <w:tcPr>
            <w:tcW w:w="2008" w:type="dxa"/>
            <w:tcBorders>
              <w:top w:val="nil"/>
              <w:left w:val="single" w:sz="8" w:space="0" w:color="auto"/>
              <w:bottom w:val="nil"/>
              <w:right w:val="single" w:sz="8" w:space="0" w:color="auto"/>
            </w:tcBorders>
            <w:shd w:val="clear" w:color="auto" w:fill="auto"/>
            <w:noWrap/>
            <w:vAlign w:val="bottom"/>
          </w:tcPr>
          <w:p w:rsidR="00345071" w:rsidRPr="00D556A0" w:rsidRDefault="00345071" w:rsidP="00606B1D">
            <w:pPr>
              <w:rPr>
                <w:rFonts w:ascii="Arial" w:hAnsi="Arial" w:cs="Arial"/>
                <w:sz w:val="20"/>
                <w:szCs w:val="20"/>
              </w:rPr>
            </w:pPr>
            <w:r w:rsidRPr="00D556A0">
              <w:rPr>
                <w:rFonts w:ascii="Arial" w:hAnsi="Arial" w:cs="Arial"/>
                <w:sz w:val="20"/>
                <w:szCs w:val="20"/>
              </w:rPr>
              <w:t>LAN EXPRESS</w:t>
            </w:r>
          </w:p>
        </w:tc>
        <w:tc>
          <w:tcPr>
            <w:tcW w:w="1516"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2.694</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45,3</w:t>
            </w:r>
          </w:p>
        </w:tc>
        <w:tc>
          <w:tcPr>
            <w:tcW w:w="1276"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-1,5</w:t>
            </w:r>
          </w:p>
        </w:tc>
        <w:tc>
          <w:tcPr>
            <w:tcW w:w="1124"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945</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42,9</w:t>
            </w:r>
          </w:p>
        </w:tc>
        <w:tc>
          <w:tcPr>
            <w:tcW w:w="1219"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-12,3</w:t>
            </w:r>
          </w:p>
        </w:tc>
      </w:tr>
      <w:tr w:rsidR="00345071" w:rsidRPr="00D556A0" w:rsidTr="00606B1D">
        <w:trPr>
          <w:trHeight w:val="255"/>
          <w:jc w:val="center"/>
        </w:trPr>
        <w:tc>
          <w:tcPr>
            <w:tcW w:w="2008" w:type="dxa"/>
            <w:tcBorders>
              <w:top w:val="nil"/>
              <w:left w:val="single" w:sz="8" w:space="0" w:color="auto"/>
              <w:bottom w:val="nil"/>
              <w:right w:val="single" w:sz="8" w:space="0" w:color="auto"/>
            </w:tcBorders>
            <w:shd w:val="clear" w:color="auto" w:fill="auto"/>
            <w:noWrap/>
            <w:vAlign w:val="bottom"/>
          </w:tcPr>
          <w:p w:rsidR="00345071" w:rsidRPr="00D556A0" w:rsidRDefault="00345071" w:rsidP="00606B1D">
            <w:pPr>
              <w:rPr>
                <w:rFonts w:ascii="Arial" w:hAnsi="Arial" w:cs="Arial"/>
                <w:sz w:val="20"/>
                <w:szCs w:val="20"/>
              </w:rPr>
            </w:pPr>
            <w:r w:rsidRPr="00D556A0">
              <w:rPr>
                <w:rFonts w:ascii="Arial" w:hAnsi="Arial" w:cs="Arial"/>
                <w:sz w:val="20"/>
                <w:szCs w:val="20"/>
              </w:rPr>
              <w:t>LAN AIRLINES</w:t>
            </w:r>
          </w:p>
        </w:tc>
        <w:tc>
          <w:tcPr>
            <w:tcW w:w="1516"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2.419</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40,7</w:t>
            </w:r>
          </w:p>
        </w:tc>
        <w:tc>
          <w:tcPr>
            <w:tcW w:w="1276"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-6,3</w:t>
            </w:r>
          </w:p>
        </w:tc>
        <w:tc>
          <w:tcPr>
            <w:tcW w:w="1124"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905</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41,1</w:t>
            </w:r>
          </w:p>
        </w:tc>
        <w:tc>
          <w:tcPr>
            <w:tcW w:w="1219"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7,5</w:t>
            </w:r>
          </w:p>
        </w:tc>
      </w:tr>
      <w:tr w:rsidR="00345071" w:rsidRPr="00D556A0" w:rsidTr="00606B1D">
        <w:trPr>
          <w:trHeight w:val="255"/>
          <w:jc w:val="center"/>
        </w:trPr>
        <w:tc>
          <w:tcPr>
            <w:tcW w:w="2008" w:type="dxa"/>
            <w:tcBorders>
              <w:top w:val="nil"/>
              <w:left w:val="single" w:sz="8" w:space="0" w:color="auto"/>
              <w:bottom w:val="nil"/>
              <w:right w:val="single" w:sz="8" w:space="0" w:color="auto"/>
            </w:tcBorders>
            <w:shd w:val="clear" w:color="auto" w:fill="auto"/>
            <w:noWrap/>
            <w:vAlign w:val="bottom"/>
          </w:tcPr>
          <w:p w:rsidR="00345071" w:rsidRPr="00D556A0" w:rsidRDefault="00345071" w:rsidP="00606B1D">
            <w:pPr>
              <w:rPr>
                <w:rFonts w:ascii="Arial" w:hAnsi="Arial" w:cs="Arial"/>
                <w:sz w:val="20"/>
                <w:szCs w:val="20"/>
              </w:rPr>
            </w:pPr>
            <w:r w:rsidRPr="00D556A0">
              <w:rPr>
                <w:rFonts w:ascii="Arial" w:hAnsi="Arial" w:cs="Arial"/>
                <w:sz w:val="20"/>
                <w:szCs w:val="20"/>
              </w:rPr>
              <w:t>SKY AIRLINE</w:t>
            </w:r>
          </w:p>
        </w:tc>
        <w:tc>
          <w:tcPr>
            <w:tcW w:w="1516"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750</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12,6</w:t>
            </w:r>
          </w:p>
        </w:tc>
        <w:tc>
          <w:tcPr>
            <w:tcW w:w="1276"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75,4</w:t>
            </w:r>
          </w:p>
        </w:tc>
        <w:tc>
          <w:tcPr>
            <w:tcW w:w="1124"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272</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12,4</w:t>
            </w:r>
          </w:p>
        </w:tc>
        <w:tc>
          <w:tcPr>
            <w:tcW w:w="1219"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94,6</w:t>
            </w:r>
          </w:p>
        </w:tc>
      </w:tr>
      <w:tr w:rsidR="00345071" w:rsidRPr="00D556A0" w:rsidTr="00606B1D">
        <w:trPr>
          <w:trHeight w:val="255"/>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345071" w:rsidRPr="00D556A0" w:rsidRDefault="00345071" w:rsidP="00606B1D">
            <w:pPr>
              <w:rPr>
                <w:rFonts w:ascii="Arial" w:hAnsi="Arial" w:cs="Arial"/>
                <w:sz w:val="20"/>
                <w:szCs w:val="20"/>
              </w:rPr>
            </w:pPr>
            <w:r w:rsidRPr="00D556A0">
              <w:rPr>
                <w:rFonts w:ascii="Arial" w:hAnsi="Arial" w:cs="Arial"/>
                <w:sz w:val="20"/>
                <w:szCs w:val="20"/>
              </w:rPr>
              <w:t>LAN CARGO</w:t>
            </w:r>
          </w:p>
        </w:tc>
        <w:tc>
          <w:tcPr>
            <w:tcW w:w="1516" w:type="dxa"/>
            <w:tcBorders>
              <w:top w:val="nil"/>
              <w:left w:val="nil"/>
              <w:bottom w:val="single" w:sz="8" w:space="0" w:color="auto"/>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79</w:t>
            </w:r>
          </w:p>
        </w:tc>
        <w:tc>
          <w:tcPr>
            <w:tcW w:w="1284" w:type="dxa"/>
            <w:tcBorders>
              <w:top w:val="nil"/>
              <w:left w:val="single" w:sz="4" w:space="0" w:color="auto"/>
              <w:bottom w:val="single" w:sz="8" w:space="0" w:color="auto"/>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1,3</w:t>
            </w:r>
          </w:p>
        </w:tc>
        <w:tc>
          <w:tcPr>
            <w:tcW w:w="1276" w:type="dxa"/>
            <w:tcBorders>
              <w:top w:val="nil"/>
              <w:left w:val="nil"/>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-28,7</w:t>
            </w:r>
          </w:p>
        </w:tc>
        <w:tc>
          <w:tcPr>
            <w:tcW w:w="1124" w:type="dxa"/>
            <w:tcBorders>
              <w:top w:val="nil"/>
              <w:left w:val="nil"/>
              <w:bottom w:val="single" w:sz="8" w:space="0" w:color="auto"/>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79</w:t>
            </w:r>
          </w:p>
        </w:tc>
        <w:tc>
          <w:tcPr>
            <w:tcW w:w="1284" w:type="dxa"/>
            <w:tcBorders>
              <w:top w:val="nil"/>
              <w:left w:val="single" w:sz="4" w:space="0" w:color="auto"/>
              <w:bottom w:val="single" w:sz="8" w:space="0" w:color="auto"/>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3,6</w:t>
            </w:r>
          </w:p>
        </w:tc>
        <w:tc>
          <w:tcPr>
            <w:tcW w:w="1219" w:type="dxa"/>
            <w:tcBorders>
              <w:top w:val="nil"/>
              <w:left w:val="nil"/>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-28,7</w:t>
            </w:r>
          </w:p>
        </w:tc>
      </w:tr>
      <w:tr w:rsidR="00345071" w:rsidRPr="00D556A0" w:rsidTr="00606B1D">
        <w:trPr>
          <w:trHeight w:val="255"/>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D556A0" w:rsidRDefault="00345071" w:rsidP="00606B1D">
            <w:pPr>
              <w:rPr>
                <w:rFonts w:ascii="Arial" w:hAnsi="Arial" w:cs="Arial"/>
                <w:b/>
                <w:sz w:val="20"/>
                <w:szCs w:val="20"/>
              </w:rPr>
            </w:pPr>
            <w:r w:rsidRPr="00D556A0">
              <w:rPr>
                <w:rFonts w:ascii="Arial" w:hAnsi="Arial" w:cs="Arial"/>
                <w:b/>
                <w:sz w:val="20"/>
                <w:szCs w:val="20"/>
              </w:rPr>
              <w:t>Total general</w:t>
            </w:r>
          </w:p>
        </w:tc>
        <w:tc>
          <w:tcPr>
            <w:tcW w:w="1516"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5.942</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100,0</w:t>
            </w:r>
          </w:p>
        </w:tc>
        <w:tc>
          <w:tcPr>
            <w:tcW w:w="1276"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-1,7</w:t>
            </w:r>
          </w:p>
        </w:tc>
        <w:tc>
          <w:tcPr>
            <w:tcW w:w="1124"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2.201</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100,0</w:t>
            </w:r>
          </w:p>
        </w:tc>
        <w:tc>
          <w:tcPr>
            <w:tcW w:w="1219"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-3,8</w:t>
            </w:r>
          </w:p>
        </w:tc>
      </w:tr>
    </w:tbl>
    <w:p w:rsidR="00345071" w:rsidRDefault="00345071" w:rsidP="00345071">
      <w:pPr>
        <w:jc w:val="both"/>
        <w:rPr>
          <w:rFonts w:ascii="Verdana" w:hAnsi="Verdana" w:cs="Arial"/>
          <w:sz w:val="18"/>
          <w:szCs w:val="18"/>
        </w:rPr>
      </w:pPr>
    </w:p>
    <w:p w:rsidR="00345071" w:rsidRPr="00EE25A5" w:rsidRDefault="00345071" w:rsidP="00345071">
      <w:pPr>
        <w:jc w:val="both"/>
        <w:rPr>
          <w:rFonts w:ascii="Verdana" w:hAnsi="Verdana" w:cs="Arial"/>
          <w:sz w:val="18"/>
          <w:szCs w:val="18"/>
        </w:rPr>
      </w:pPr>
    </w:p>
    <w:p w:rsidR="00345071" w:rsidRPr="008177E2" w:rsidRDefault="00345071" w:rsidP="00345071">
      <w:pPr>
        <w:jc w:val="both"/>
        <w:rPr>
          <w:rFonts w:ascii="Verdana" w:hAnsi="Verdana" w:cs="Arial"/>
          <w:sz w:val="20"/>
          <w:szCs w:val="20"/>
        </w:rPr>
      </w:pPr>
      <w:r w:rsidRPr="008177E2">
        <w:rPr>
          <w:rFonts w:ascii="Verdana" w:hAnsi="Verdana" w:cs="Arial"/>
          <w:sz w:val="20"/>
          <w:szCs w:val="20"/>
        </w:rPr>
        <w:t>b) Toneladas-kilómetros de carga</w:t>
      </w:r>
      <w:r w:rsidRPr="008177E2">
        <w:rPr>
          <w:rStyle w:val="Refdenotaalpie"/>
          <w:rFonts w:ascii="Verdana" w:hAnsi="Verdana" w:cs="Arial"/>
          <w:sz w:val="20"/>
          <w:szCs w:val="20"/>
        </w:rPr>
        <w:footnoteReference w:id="6"/>
      </w:r>
    </w:p>
    <w:tbl>
      <w:tblPr>
        <w:tblW w:w="9983" w:type="dxa"/>
        <w:jc w:val="center"/>
        <w:tblInd w:w="60" w:type="dxa"/>
        <w:tblCellMar>
          <w:left w:w="70" w:type="dxa"/>
          <w:right w:w="70" w:type="dxa"/>
        </w:tblCellMar>
        <w:tblLook w:val="0000" w:firstRow="0" w:lastRow="0" w:firstColumn="0" w:lastColumn="0" w:noHBand="0" w:noVBand="0"/>
      </w:tblPr>
      <w:tblGrid>
        <w:gridCol w:w="2069"/>
        <w:gridCol w:w="1417"/>
        <w:gridCol w:w="1284"/>
        <w:gridCol w:w="1272"/>
        <w:gridCol w:w="1417"/>
        <w:gridCol w:w="1284"/>
        <w:gridCol w:w="1240"/>
      </w:tblGrid>
      <w:tr w:rsidR="00345071" w:rsidRPr="00EE25A5" w:rsidTr="00606B1D">
        <w:trPr>
          <w:trHeight w:val="270"/>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EE25A5" w:rsidRDefault="00345071" w:rsidP="00606B1D">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973"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 xml:space="preserve">ENERO - </w:t>
            </w:r>
            <w:r>
              <w:rPr>
                <w:rFonts w:ascii="Verdana" w:hAnsi="Verdana" w:cs="Arial"/>
                <w:sz w:val="18"/>
                <w:szCs w:val="18"/>
              </w:rPr>
              <w:t>MARZO</w:t>
            </w:r>
          </w:p>
        </w:tc>
        <w:tc>
          <w:tcPr>
            <w:tcW w:w="3941" w:type="dxa"/>
            <w:gridSpan w:val="3"/>
            <w:tcBorders>
              <w:top w:val="single" w:sz="8" w:space="0" w:color="auto"/>
              <w:left w:val="nil"/>
              <w:bottom w:val="single" w:sz="8" w:space="0" w:color="auto"/>
              <w:right w:val="single" w:sz="8" w:space="0" w:color="000000"/>
            </w:tcBorders>
            <w:shd w:val="clear" w:color="auto" w:fill="auto"/>
            <w:noWrap/>
            <w:vAlign w:val="bottom"/>
          </w:tcPr>
          <w:p w:rsidR="00345071" w:rsidRPr="00EE25A5" w:rsidRDefault="00345071" w:rsidP="00606B1D">
            <w:pPr>
              <w:jc w:val="center"/>
              <w:rPr>
                <w:rFonts w:ascii="Verdana" w:hAnsi="Verdana" w:cs="Arial"/>
                <w:sz w:val="18"/>
                <w:szCs w:val="18"/>
              </w:rPr>
            </w:pPr>
            <w:r>
              <w:rPr>
                <w:rFonts w:ascii="Verdana" w:hAnsi="Verdana" w:cs="Arial"/>
                <w:sz w:val="18"/>
                <w:szCs w:val="18"/>
              </w:rPr>
              <w:t>MARZO</w:t>
            </w:r>
          </w:p>
        </w:tc>
      </w:tr>
      <w:tr w:rsidR="00345071" w:rsidRPr="00EE25A5" w:rsidTr="00606B1D">
        <w:trPr>
          <w:trHeight w:val="270"/>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345071" w:rsidRPr="00EE25A5" w:rsidRDefault="00345071" w:rsidP="00606B1D">
            <w:pPr>
              <w:rPr>
                <w:rFonts w:ascii="Verdana" w:hAnsi="Verdana" w:cs="Arial"/>
                <w:sz w:val="18"/>
                <w:szCs w:val="18"/>
              </w:rPr>
            </w:pPr>
            <w:r w:rsidRPr="00EE25A5">
              <w:rPr>
                <w:rFonts w:ascii="Verdana" w:hAnsi="Verdana" w:cs="Arial"/>
                <w:sz w:val="18"/>
                <w:szCs w:val="18"/>
              </w:rPr>
              <w:t>LINEAS AEREAS</w:t>
            </w:r>
          </w:p>
        </w:tc>
        <w:tc>
          <w:tcPr>
            <w:tcW w:w="1417" w:type="dxa"/>
            <w:tcBorders>
              <w:top w:val="nil"/>
              <w:left w:val="nil"/>
              <w:bottom w:val="single" w:sz="8" w:space="0" w:color="auto"/>
              <w:right w:val="nil"/>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Ton-</w:t>
            </w:r>
            <w:proofErr w:type="spellStart"/>
            <w:r w:rsidRPr="00EE25A5">
              <w:rPr>
                <w:rFonts w:ascii="Verdana" w:hAnsi="Verdana" w:cs="Arial"/>
                <w:sz w:val="18"/>
                <w:szCs w:val="18"/>
              </w:rPr>
              <w:t>Kms</w:t>
            </w:r>
            <w:proofErr w:type="spellEnd"/>
            <w:r w:rsidRPr="00EE25A5">
              <w:rPr>
                <w:rFonts w:ascii="Verdana" w:hAnsi="Verdana" w:cs="Arial"/>
                <w:sz w:val="18"/>
                <w:szCs w:val="18"/>
              </w:rPr>
              <w:t xml:space="preserve">. </w:t>
            </w:r>
            <w:r>
              <w:rPr>
                <w:rFonts w:ascii="Verdana" w:hAnsi="Verdana" w:cs="Arial"/>
                <w:sz w:val="18"/>
                <w:szCs w:val="18"/>
              </w:rPr>
              <w:t>de Carga</w:t>
            </w:r>
            <w:r w:rsidRPr="00EE25A5">
              <w:rPr>
                <w:rFonts w:ascii="Verdana" w:hAnsi="Verdana" w:cs="Arial"/>
                <w:sz w:val="18"/>
                <w:szCs w:val="18"/>
              </w:rPr>
              <w:t>(000)</w:t>
            </w:r>
          </w:p>
        </w:tc>
        <w:tc>
          <w:tcPr>
            <w:tcW w:w="1284" w:type="dxa"/>
            <w:tcBorders>
              <w:top w:val="nil"/>
              <w:left w:val="single" w:sz="4" w:space="0" w:color="auto"/>
              <w:bottom w:val="single" w:sz="8" w:space="0" w:color="auto"/>
              <w:right w:val="single" w:sz="4" w:space="0" w:color="auto"/>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Particip</w:t>
            </w:r>
            <w:r>
              <w:rPr>
                <w:rFonts w:ascii="Verdana" w:hAnsi="Verdana" w:cs="Arial"/>
                <w:sz w:val="18"/>
                <w:szCs w:val="18"/>
              </w:rPr>
              <w:t>ación (%)</w:t>
            </w:r>
          </w:p>
        </w:tc>
        <w:tc>
          <w:tcPr>
            <w:tcW w:w="1272" w:type="dxa"/>
            <w:tcBorders>
              <w:top w:val="nil"/>
              <w:left w:val="nil"/>
              <w:bottom w:val="single" w:sz="8" w:space="0" w:color="auto"/>
              <w:right w:val="single" w:sz="8" w:space="0" w:color="auto"/>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Crecim</w:t>
            </w:r>
            <w:r>
              <w:rPr>
                <w:rFonts w:ascii="Verdana" w:hAnsi="Verdana" w:cs="Arial"/>
                <w:sz w:val="18"/>
                <w:szCs w:val="18"/>
              </w:rPr>
              <w:t>iento (%)</w:t>
            </w:r>
          </w:p>
        </w:tc>
        <w:tc>
          <w:tcPr>
            <w:tcW w:w="1417" w:type="dxa"/>
            <w:tcBorders>
              <w:top w:val="nil"/>
              <w:left w:val="nil"/>
              <w:bottom w:val="single" w:sz="8" w:space="0" w:color="auto"/>
              <w:right w:val="nil"/>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Ton-</w:t>
            </w:r>
            <w:proofErr w:type="spellStart"/>
            <w:r w:rsidRPr="00EE25A5">
              <w:rPr>
                <w:rFonts w:ascii="Verdana" w:hAnsi="Verdana" w:cs="Arial"/>
                <w:sz w:val="18"/>
                <w:szCs w:val="18"/>
              </w:rPr>
              <w:t>Kms</w:t>
            </w:r>
            <w:proofErr w:type="spellEnd"/>
            <w:r w:rsidRPr="00EE25A5">
              <w:rPr>
                <w:rFonts w:ascii="Verdana" w:hAnsi="Verdana" w:cs="Arial"/>
                <w:sz w:val="18"/>
                <w:szCs w:val="18"/>
              </w:rPr>
              <w:t xml:space="preserve">. </w:t>
            </w:r>
            <w:r>
              <w:rPr>
                <w:rFonts w:ascii="Verdana" w:hAnsi="Verdana" w:cs="Arial"/>
                <w:sz w:val="18"/>
                <w:szCs w:val="18"/>
              </w:rPr>
              <w:t>de Carga</w:t>
            </w:r>
            <w:r w:rsidRPr="00EE25A5">
              <w:rPr>
                <w:rFonts w:ascii="Verdana" w:hAnsi="Verdana" w:cs="Arial"/>
                <w:sz w:val="18"/>
                <w:szCs w:val="18"/>
              </w:rPr>
              <w:t>(000)</w:t>
            </w:r>
          </w:p>
        </w:tc>
        <w:tc>
          <w:tcPr>
            <w:tcW w:w="1284" w:type="dxa"/>
            <w:tcBorders>
              <w:top w:val="nil"/>
              <w:left w:val="single" w:sz="4" w:space="0" w:color="auto"/>
              <w:bottom w:val="single" w:sz="8" w:space="0" w:color="auto"/>
              <w:right w:val="single" w:sz="4" w:space="0" w:color="auto"/>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Particip</w:t>
            </w:r>
            <w:r>
              <w:rPr>
                <w:rFonts w:ascii="Verdana" w:hAnsi="Verdana" w:cs="Arial"/>
                <w:sz w:val="18"/>
                <w:szCs w:val="18"/>
              </w:rPr>
              <w:t>ación (%)</w:t>
            </w:r>
          </w:p>
        </w:tc>
        <w:tc>
          <w:tcPr>
            <w:tcW w:w="1240" w:type="dxa"/>
            <w:tcBorders>
              <w:top w:val="nil"/>
              <w:left w:val="nil"/>
              <w:bottom w:val="single" w:sz="8" w:space="0" w:color="auto"/>
              <w:right w:val="single" w:sz="8" w:space="0" w:color="auto"/>
            </w:tcBorders>
            <w:shd w:val="clear" w:color="auto" w:fill="auto"/>
            <w:noWrap/>
          </w:tcPr>
          <w:p w:rsidR="00345071" w:rsidRPr="00EE25A5" w:rsidRDefault="00345071" w:rsidP="00606B1D">
            <w:pPr>
              <w:jc w:val="center"/>
              <w:rPr>
                <w:rFonts w:ascii="Verdana" w:hAnsi="Verdana" w:cs="Arial"/>
                <w:sz w:val="18"/>
                <w:szCs w:val="18"/>
              </w:rPr>
            </w:pPr>
            <w:r w:rsidRPr="00EE25A5">
              <w:rPr>
                <w:rFonts w:ascii="Verdana" w:hAnsi="Verdana" w:cs="Arial"/>
                <w:sz w:val="18"/>
                <w:szCs w:val="18"/>
              </w:rPr>
              <w:t>Crecim</w:t>
            </w:r>
            <w:r>
              <w:rPr>
                <w:rFonts w:ascii="Verdana" w:hAnsi="Verdana" w:cs="Arial"/>
                <w:sz w:val="18"/>
                <w:szCs w:val="18"/>
              </w:rPr>
              <w:t>iento (%)</w:t>
            </w:r>
          </w:p>
        </w:tc>
      </w:tr>
      <w:tr w:rsidR="00345071" w:rsidRPr="00D556A0" w:rsidTr="00606B1D">
        <w:trPr>
          <w:trHeight w:val="255"/>
          <w:jc w:val="center"/>
        </w:trPr>
        <w:tc>
          <w:tcPr>
            <w:tcW w:w="2069" w:type="dxa"/>
            <w:tcBorders>
              <w:top w:val="nil"/>
              <w:left w:val="single" w:sz="8" w:space="0" w:color="auto"/>
              <w:bottom w:val="nil"/>
              <w:right w:val="single" w:sz="8" w:space="0" w:color="auto"/>
            </w:tcBorders>
            <w:shd w:val="clear" w:color="auto" w:fill="auto"/>
            <w:noWrap/>
            <w:vAlign w:val="bottom"/>
          </w:tcPr>
          <w:p w:rsidR="00345071" w:rsidRPr="00D556A0" w:rsidRDefault="00345071" w:rsidP="00606B1D">
            <w:pPr>
              <w:rPr>
                <w:rFonts w:ascii="Arial" w:hAnsi="Arial" w:cs="Arial"/>
                <w:sz w:val="20"/>
                <w:szCs w:val="20"/>
              </w:rPr>
            </w:pPr>
            <w:r w:rsidRPr="00D556A0">
              <w:rPr>
                <w:rFonts w:ascii="Arial" w:hAnsi="Arial" w:cs="Arial"/>
                <w:sz w:val="20"/>
                <w:szCs w:val="20"/>
              </w:rPr>
              <w:t>LAN AIRLINES</w:t>
            </w:r>
          </w:p>
        </w:tc>
        <w:tc>
          <w:tcPr>
            <w:tcW w:w="1417"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6.491</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58,4</w:t>
            </w:r>
          </w:p>
        </w:tc>
        <w:tc>
          <w:tcPr>
            <w:tcW w:w="1272"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-2,7</w:t>
            </w:r>
          </w:p>
        </w:tc>
        <w:tc>
          <w:tcPr>
            <w:tcW w:w="1417"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2.379</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58,8</w:t>
            </w:r>
          </w:p>
        </w:tc>
        <w:tc>
          <w:tcPr>
            <w:tcW w:w="1240"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4,8</w:t>
            </w:r>
          </w:p>
        </w:tc>
      </w:tr>
      <w:tr w:rsidR="00345071" w:rsidRPr="00D556A0" w:rsidTr="00606B1D">
        <w:trPr>
          <w:trHeight w:val="255"/>
          <w:jc w:val="center"/>
        </w:trPr>
        <w:tc>
          <w:tcPr>
            <w:tcW w:w="2069" w:type="dxa"/>
            <w:tcBorders>
              <w:top w:val="nil"/>
              <w:left w:val="single" w:sz="8" w:space="0" w:color="auto"/>
              <w:bottom w:val="nil"/>
              <w:right w:val="single" w:sz="8" w:space="0" w:color="auto"/>
            </w:tcBorders>
            <w:shd w:val="clear" w:color="auto" w:fill="auto"/>
            <w:noWrap/>
            <w:vAlign w:val="bottom"/>
          </w:tcPr>
          <w:p w:rsidR="00345071" w:rsidRPr="00D556A0" w:rsidRDefault="00345071" w:rsidP="00606B1D">
            <w:pPr>
              <w:rPr>
                <w:rFonts w:ascii="Arial" w:hAnsi="Arial" w:cs="Arial"/>
                <w:sz w:val="20"/>
                <w:szCs w:val="20"/>
              </w:rPr>
            </w:pPr>
            <w:r w:rsidRPr="00D556A0">
              <w:rPr>
                <w:rFonts w:ascii="Arial" w:hAnsi="Arial" w:cs="Arial"/>
                <w:sz w:val="20"/>
                <w:szCs w:val="20"/>
              </w:rPr>
              <w:t>LAN EXPRESS</w:t>
            </w:r>
          </w:p>
        </w:tc>
        <w:tc>
          <w:tcPr>
            <w:tcW w:w="1417"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3.481</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31,3</w:t>
            </w:r>
          </w:p>
        </w:tc>
        <w:tc>
          <w:tcPr>
            <w:tcW w:w="1272"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-1,2</w:t>
            </w:r>
          </w:p>
        </w:tc>
        <w:tc>
          <w:tcPr>
            <w:tcW w:w="1417"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1.201</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29,7</w:t>
            </w:r>
          </w:p>
        </w:tc>
        <w:tc>
          <w:tcPr>
            <w:tcW w:w="1240"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-14,3</w:t>
            </w:r>
          </w:p>
        </w:tc>
      </w:tr>
      <w:tr w:rsidR="00345071" w:rsidRPr="00D556A0" w:rsidTr="00606B1D">
        <w:trPr>
          <w:trHeight w:val="255"/>
          <w:jc w:val="center"/>
        </w:trPr>
        <w:tc>
          <w:tcPr>
            <w:tcW w:w="2069" w:type="dxa"/>
            <w:tcBorders>
              <w:top w:val="nil"/>
              <w:left w:val="single" w:sz="8" w:space="0" w:color="auto"/>
              <w:bottom w:val="nil"/>
              <w:right w:val="single" w:sz="8" w:space="0" w:color="auto"/>
            </w:tcBorders>
            <w:shd w:val="clear" w:color="auto" w:fill="auto"/>
            <w:noWrap/>
            <w:vAlign w:val="bottom"/>
          </w:tcPr>
          <w:p w:rsidR="00345071" w:rsidRPr="00D556A0" w:rsidRDefault="00345071" w:rsidP="00606B1D">
            <w:pPr>
              <w:rPr>
                <w:rFonts w:ascii="Arial" w:hAnsi="Arial" w:cs="Arial"/>
                <w:sz w:val="20"/>
                <w:szCs w:val="20"/>
              </w:rPr>
            </w:pPr>
            <w:r w:rsidRPr="00D556A0">
              <w:rPr>
                <w:rFonts w:ascii="Arial" w:hAnsi="Arial" w:cs="Arial"/>
                <w:sz w:val="20"/>
                <w:szCs w:val="20"/>
              </w:rPr>
              <w:t>SKY AIRLINE</w:t>
            </w:r>
          </w:p>
        </w:tc>
        <w:tc>
          <w:tcPr>
            <w:tcW w:w="1417"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1.064</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9,6</w:t>
            </w:r>
          </w:p>
        </w:tc>
        <w:tc>
          <w:tcPr>
            <w:tcW w:w="1272"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73,6</w:t>
            </w:r>
          </w:p>
        </w:tc>
        <w:tc>
          <w:tcPr>
            <w:tcW w:w="1417" w:type="dxa"/>
            <w:tcBorders>
              <w:top w:val="nil"/>
              <w:left w:val="nil"/>
              <w:bottom w:val="nil"/>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375</w:t>
            </w:r>
          </w:p>
        </w:tc>
        <w:tc>
          <w:tcPr>
            <w:tcW w:w="1284" w:type="dxa"/>
            <w:tcBorders>
              <w:top w:val="nil"/>
              <w:left w:val="single" w:sz="4" w:space="0" w:color="auto"/>
              <w:bottom w:val="nil"/>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9,3</w:t>
            </w:r>
          </w:p>
        </w:tc>
        <w:tc>
          <w:tcPr>
            <w:tcW w:w="1240" w:type="dxa"/>
            <w:tcBorders>
              <w:top w:val="nil"/>
              <w:left w:val="nil"/>
              <w:bottom w:val="nil"/>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85,6</w:t>
            </w:r>
          </w:p>
        </w:tc>
      </w:tr>
      <w:tr w:rsidR="00345071" w:rsidRPr="00D556A0" w:rsidTr="00606B1D">
        <w:trPr>
          <w:trHeight w:val="255"/>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345071" w:rsidRPr="00D556A0" w:rsidRDefault="00345071" w:rsidP="00606B1D">
            <w:pPr>
              <w:rPr>
                <w:rFonts w:ascii="Arial" w:hAnsi="Arial" w:cs="Arial"/>
                <w:sz w:val="20"/>
                <w:szCs w:val="20"/>
              </w:rPr>
            </w:pPr>
            <w:r w:rsidRPr="00D556A0">
              <w:rPr>
                <w:rFonts w:ascii="Arial" w:hAnsi="Arial" w:cs="Arial"/>
                <w:sz w:val="20"/>
                <w:szCs w:val="20"/>
              </w:rPr>
              <w:t>LAN CARGO</w:t>
            </w:r>
          </w:p>
        </w:tc>
        <w:tc>
          <w:tcPr>
            <w:tcW w:w="1417" w:type="dxa"/>
            <w:tcBorders>
              <w:top w:val="nil"/>
              <w:left w:val="nil"/>
              <w:bottom w:val="single" w:sz="8" w:space="0" w:color="auto"/>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88</w:t>
            </w:r>
          </w:p>
        </w:tc>
        <w:tc>
          <w:tcPr>
            <w:tcW w:w="1284" w:type="dxa"/>
            <w:tcBorders>
              <w:top w:val="nil"/>
              <w:left w:val="single" w:sz="4" w:space="0" w:color="auto"/>
              <w:bottom w:val="single" w:sz="8" w:space="0" w:color="auto"/>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0,8</w:t>
            </w:r>
          </w:p>
        </w:tc>
        <w:tc>
          <w:tcPr>
            <w:tcW w:w="1272" w:type="dxa"/>
            <w:tcBorders>
              <w:top w:val="nil"/>
              <w:left w:val="nil"/>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-44,7</w:t>
            </w:r>
          </w:p>
        </w:tc>
        <w:tc>
          <w:tcPr>
            <w:tcW w:w="1417" w:type="dxa"/>
            <w:tcBorders>
              <w:top w:val="nil"/>
              <w:left w:val="nil"/>
              <w:bottom w:val="single" w:sz="8" w:space="0" w:color="auto"/>
              <w:right w:val="nil"/>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88</w:t>
            </w:r>
          </w:p>
        </w:tc>
        <w:tc>
          <w:tcPr>
            <w:tcW w:w="1284" w:type="dxa"/>
            <w:tcBorders>
              <w:top w:val="nil"/>
              <w:left w:val="single" w:sz="4" w:space="0" w:color="auto"/>
              <w:bottom w:val="single" w:sz="8" w:space="0" w:color="auto"/>
              <w:right w:val="single" w:sz="4"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2,2</w:t>
            </w:r>
          </w:p>
        </w:tc>
        <w:tc>
          <w:tcPr>
            <w:tcW w:w="1240" w:type="dxa"/>
            <w:tcBorders>
              <w:top w:val="nil"/>
              <w:left w:val="nil"/>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sz w:val="20"/>
                <w:szCs w:val="20"/>
              </w:rPr>
            </w:pPr>
            <w:r w:rsidRPr="00D556A0">
              <w:rPr>
                <w:rFonts w:ascii="Arial" w:hAnsi="Arial" w:cs="Arial"/>
                <w:sz w:val="20"/>
                <w:szCs w:val="20"/>
              </w:rPr>
              <w:t>-44,7</w:t>
            </w:r>
          </w:p>
        </w:tc>
      </w:tr>
      <w:tr w:rsidR="00345071" w:rsidRPr="00D556A0" w:rsidTr="00606B1D">
        <w:trPr>
          <w:trHeight w:val="255"/>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5071" w:rsidRPr="00D556A0" w:rsidRDefault="00345071" w:rsidP="00606B1D">
            <w:pPr>
              <w:rPr>
                <w:rFonts w:ascii="Arial" w:hAnsi="Arial" w:cs="Arial"/>
                <w:b/>
                <w:sz w:val="20"/>
                <w:szCs w:val="20"/>
              </w:rPr>
            </w:pPr>
            <w:r w:rsidRPr="00D556A0">
              <w:rPr>
                <w:rFonts w:ascii="Arial" w:hAnsi="Arial" w:cs="Arial"/>
                <w:b/>
                <w:sz w:val="20"/>
                <w:szCs w:val="20"/>
              </w:rPr>
              <w:t>Total general</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11.124</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100,0</w:t>
            </w:r>
          </w:p>
        </w:tc>
        <w:tc>
          <w:tcPr>
            <w:tcW w:w="1272"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-0,9</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4.043</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100,0</w:t>
            </w:r>
          </w:p>
        </w:tc>
        <w:tc>
          <w:tcPr>
            <w:tcW w:w="1240" w:type="dxa"/>
            <w:tcBorders>
              <w:top w:val="single" w:sz="8" w:space="0" w:color="auto"/>
              <w:left w:val="single" w:sz="8" w:space="0" w:color="auto"/>
              <w:bottom w:val="single" w:sz="8" w:space="0" w:color="auto"/>
              <w:right w:val="single" w:sz="8" w:space="0" w:color="auto"/>
            </w:tcBorders>
            <w:shd w:val="clear" w:color="auto" w:fill="auto"/>
            <w:noWrap/>
          </w:tcPr>
          <w:p w:rsidR="00345071" w:rsidRPr="00D556A0" w:rsidRDefault="00345071" w:rsidP="00606B1D">
            <w:pPr>
              <w:jc w:val="center"/>
              <w:rPr>
                <w:rFonts w:ascii="Arial" w:hAnsi="Arial" w:cs="Arial"/>
                <w:b/>
                <w:sz w:val="20"/>
                <w:szCs w:val="20"/>
              </w:rPr>
            </w:pPr>
            <w:r w:rsidRPr="00D556A0">
              <w:rPr>
                <w:rFonts w:ascii="Arial" w:hAnsi="Arial" w:cs="Arial"/>
                <w:b/>
                <w:sz w:val="20"/>
                <w:szCs w:val="20"/>
              </w:rPr>
              <w:t>-3,2</w:t>
            </w:r>
          </w:p>
        </w:tc>
      </w:tr>
    </w:tbl>
    <w:p w:rsidR="00345071" w:rsidRDefault="00345071" w:rsidP="00345071">
      <w:pPr>
        <w:rPr>
          <w:rFonts w:ascii="Verdana" w:hAnsi="Verdana" w:cs="Arial"/>
          <w:b/>
          <w:sz w:val="20"/>
          <w:szCs w:val="20"/>
          <w:u w:val="single"/>
        </w:rPr>
      </w:pPr>
    </w:p>
    <w:p w:rsidR="00345071" w:rsidRDefault="00345071" w:rsidP="00345071">
      <w:pPr>
        <w:rPr>
          <w:rFonts w:ascii="Verdana" w:hAnsi="Verdana" w:cs="Arial"/>
          <w:b/>
          <w:sz w:val="20"/>
          <w:szCs w:val="20"/>
          <w:u w:val="single"/>
        </w:rPr>
      </w:pPr>
    </w:p>
    <w:p w:rsidR="00345071" w:rsidRDefault="00345071" w:rsidP="00345071">
      <w:pPr>
        <w:rPr>
          <w:rFonts w:ascii="Verdana" w:hAnsi="Verdana" w:cs="Arial"/>
          <w:b/>
          <w:sz w:val="20"/>
          <w:szCs w:val="20"/>
          <w:u w:val="single"/>
        </w:rPr>
      </w:pPr>
    </w:p>
    <w:p w:rsidR="00345071" w:rsidRPr="008177E2" w:rsidRDefault="00345071" w:rsidP="00345071">
      <w:pPr>
        <w:tabs>
          <w:tab w:val="left" w:pos="540"/>
        </w:tabs>
        <w:jc w:val="both"/>
        <w:rPr>
          <w:rFonts w:ascii="Verdana" w:hAnsi="Verdana" w:cs="Arial"/>
          <w:b/>
          <w:bCs/>
          <w:sz w:val="20"/>
          <w:szCs w:val="20"/>
          <w:u w:val="single"/>
        </w:rPr>
      </w:pPr>
      <w:r>
        <w:rPr>
          <w:rFonts w:ascii="Verdana" w:hAnsi="Verdana" w:cs="Arial"/>
          <w:b/>
          <w:bCs/>
          <w:sz w:val="20"/>
          <w:szCs w:val="20"/>
        </w:rPr>
        <w:t>3</w:t>
      </w:r>
      <w:r w:rsidRPr="00EE25A5">
        <w:rPr>
          <w:rFonts w:ascii="Verdana" w:hAnsi="Verdana" w:cs="Arial"/>
          <w:b/>
          <w:bCs/>
          <w:sz w:val="20"/>
          <w:szCs w:val="20"/>
        </w:rPr>
        <w:t>.</w:t>
      </w:r>
      <w:r w:rsidRPr="00EE25A5">
        <w:rPr>
          <w:rFonts w:ascii="Verdana" w:hAnsi="Verdana" w:cs="Arial"/>
          <w:b/>
          <w:bCs/>
          <w:sz w:val="20"/>
          <w:szCs w:val="20"/>
        </w:rPr>
        <w:tab/>
      </w:r>
      <w:r w:rsidRPr="008177E2">
        <w:rPr>
          <w:rFonts w:ascii="Verdana" w:hAnsi="Verdana" w:cs="Arial"/>
          <w:b/>
          <w:bCs/>
          <w:sz w:val="20"/>
          <w:szCs w:val="20"/>
          <w:u w:val="single"/>
        </w:rPr>
        <w:t>Toneladas de c</w:t>
      </w:r>
      <w:r>
        <w:rPr>
          <w:rFonts w:ascii="Verdana" w:hAnsi="Verdana" w:cs="Arial"/>
          <w:b/>
          <w:bCs/>
          <w:sz w:val="20"/>
          <w:szCs w:val="20"/>
          <w:u w:val="single"/>
        </w:rPr>
        <w:t>orreo</w:t>
      </w:r>
      <w:r w:rsidRPr="008177E2">
        <w:rPr>
          <w:rFonts w:ascii="Verdana" w:hAnsi="Verdana" w:cs="Arial"/>
          <w:b/>
          <w:bCs/>
          <w:sz w:val="20"/>
          <w:szCs w:val="20"/>
          <w:u w:val="single"/>
        </w:rPr>
        <w:t>:</w:t>
      </w:r>
    </w:p>
    <w:p w:rsidR="00345071" w:rsidRPr="008177E2" w:rsidRDefault="00345071" w:rsidP="00345071">
      <w:pPr>
        <w:jc w:val="both"/>
        <w:rPr>
          <w:rFonts w:ascii="Verdana" w:hAnsi="Verdana" w:cs="Arial"/>
          <w:b/>
          <w:bCs/>
          <w:sz w:val="20"/>
          <w:szCs w:val="20"/>
          <w:u w:val="single"/>
        </w:rPr>
      </w:pPr>
    </w:p>
    <w:p w:rsidR="00345071" w:rsidRDefault="00345071" w:rsidP="00345071">
      <w:pPr>
        <w:tabs>
          <w:tab w:val="left" w:pos="9360"/>
        </w:tabs>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marzo</w:t>
      </w:r>
      <w:r w:rsidRPr="00347DF3">
        <w:rPr>
          <w:rFonts w:ascii="Verdana" w:hAnsi="Verdana" w:cs="Arial"/>
          <w:sz w:val="20"/>
          <w:szCs w:val="20"/>
        </w:rPr>
        <w:t xml:space="preserve"> fueron transportadas </w:t>
      </w:r>
      <w:r>
        <w:rPr>
          <w:rFonts w:ascii="Verdana" w:hAnsi="Verdana" w:cs="Arial"/>
          <w:sz w:val="20"/>
          <w:szCs w:val="20"/>
        </w:rPr>
        <w:t>502</w:t>
      </w:r>
      <w:r w:rsidRPr="00347DF3">
        <w:rPr>
          <w:rFonts w:ascii="Verdana" w:hAnsi="Verdana" w:cs="Arial"/>
          <w:sz w:val="20"/>
          <w:szCs w:val="20"/>
        </w:rPr>
        <w:t xml:space="preserve"> toneladas</w:t>
      </w:r>
      <w:r>
        <w:rPr>
          <w:rFonts w:ascii="Verdana" w:hAnsi="Verdana" w:cs="Arial"/>
          <w:sz w:val="20"/>
          <w:szCs w:val="20"/>
        </w:rPr>
        <w:t xml:space="preserve"> de correo</w:t>
      </w:r>
      <w:r w:rsidRPr="00347DF3">
        <w:rPr>
          <w:rFonts w:ascii="Verdana" w:hAnsi="Verdana" w:cs="Arial"/>
          <w:sz w:val="20"/>
          <w:szCs w:val="20"/>
        </w:rPr>
        <w:t xml:space="preserve"> en vuelos nacionales e internacionales, lo que comparado con igual periodo del año 201</w:t>
      </w:r>
      <w:r>
        <w:rPr>
          <w:rFonts w:ascii="Verdana" w:hAnsi="Verdana" w:cs="Arial"/>
          <w:sz w:val="20"/>
          <w:szCs w:val="20"/>
        </w:rPr>
        <w:t>4 representa un crecimiento de un 402,0%</w:t>
      </w:r>
      <w:r w:rsidRPr="00347DF3">
        <w:rPr>
          <w:rFonts w:ascii="Verdana" w:hAnsi="Verdana" w:cs="Arial"/>
          <w:sz w:val="20"/>
          <w:szCs w:val="20"/>
        </w:rPr>
        <w:t>.</w:t>
      </w:r>
    </w:p>
    <w:p w:rsidR="00345071" w:rsidRPr="00347DF3" w:rsidRDefault="00345071" w:rsidP="00345071">
      <w:pPr>
        <w:tabs>
          <w:tab w:val="left" w:pos="9360"/>
        </w:tabs>
        <w:ind w:left="540" w:right="310" w:firstLine="1980"/>
        <w:jc w:val="both"/>
        <w:rPr>
          <w:rFonts w:ascii="Verdana" w:hAnsi="Verdana" w:cs="Arial"/>
          <w:sz w:val="20"/>
          <w:szCs w:val="20"/>
        </w:rPr>
      </w:pPr>
    </w:p>
    <w:p w:rsidR="00345071" w:rsidRDefault="00345071" w:rsidP="00345071">
      <w:pPr>
        <w:ind w:left="540" w:right="310" w:firstLine="1980"/>
        <w:jc w:val="both"/>
        <w:rPr>
          <w:rFonts w:ascii="Verdana" w:hAnsi="Verdana" w:cs="Arial"/>
          <w:sz w:val="20"/>
          <w:szCs w:val="20"/>
        </w:rPr>
      </w:pPr>
      <w:r w:rsidRPr="00347DF3">
        <w:rPr>
          <w:rFonts w:ascii="Verdana" w:hAnsi="Verdana" w:cs="Arial"/>
          <w:sz w:val="20"/>
          <w:szCs w:val="20"/>
        </w:rPr>
        <w:t>En el periodo enero-</w:t>
      </w:r>
      <w:r>
        <w:rPr>
          <w:rFonts w:ascii="Verdana" w:hAnsi="Verdana" w:cs="Arial"/>
          <w:sz w:val="20"/>
          <w:szCs w:val="20"/>
        </w:rPr>
        <w:t>marzo</w:t>
      </w:r>
      <w:r w:rsidRPr="00347DF3">
        <w:rPr>
          <w:rFonts w:ascii="Verdana" w:hAnsi="Verdana" w:cs="Arial"/>
          <w:sz w:val="20"/>
          <w:szCs w:val="20"/>
        </w:rPr>
        <w:t xml:space="preserve"> fueron transportadas </w:t>
      </w:r>
      <w:r>
        <w:rPr>
          <w:rFonts w:ascii="Verdana" w:hAnsi="Verdana" w:cs="Arial"/>
          <w:sz w:val="20"/>
          <w:szCs w:val="20"/>
        </w:rPr>
        <w:t>767</w:t>
      </w:r>
      <w:r w:rsidRPr="00347DF3">
        <w:rPr>
          <w:rFonts w:ascii="Verdana" w:hAnsi="Verdana" w:cs="Arial"/>
          <w:sz w:val="20"/>
          <w:szCs w:val="20"/>
        </w:rPr>
        <w:t xml:space="preserve"> toneladas </w:t>
      </w:r>
      <w:r>
        <w:rPr>
          <w:rFonts w:ascii="Verdana" w:hAnsi="Verdana" w:cs="Arial"/>
          <w:sz w:val="20"/>
          <w:szCs w:val="20"/>
        </w:rPr>
        <w:t xml:space="preserve">de correo </w:t>
      </w:r>
      <w:r w:rsidRPr="00347DF3">
        <w:rPr>
          <w:rFonts w:ascii="Verdana" w:hAnsi="Verdana" w:cs="Arial"/>
          <w:sz w:val="20"/>
          <w:szCs w:val="20"/>
        </w:rPr>
        <w:t>en vuelos internacionales y nacionales</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 xml:space="preserve"> crecimiento</w:t>
      </w:r>
      <w:r w:rsidRPr="00347DF3">
        <w:rPr>
          <w:rFonts w:ascii="Verdana" w:hAnsi="Verdana" w:cs="Arial"/>
          <w:sz w:val="20"/>
          <w:szCs w:val="20"/>
        </w:rPr>
        <w:t xml:space="preserve"> del </w:t>
      </w:r>
      <w:r>
        <w:rPr>
          <w:rFonts w:ascii="Verdana" w:hAnsi="Verdana" w:cs="Arial"/>
          <w:sz w:val="20"/>
          <w:szCs w:val="20"/>
        </w:rPr>
        <w:t>182,0</w:t>
      </w:r>
      <w:r w:rsidRPr="00347DF3">
        <w:rPr>
          <w:rFonts w:ascii="Verdana" w:hAnsi="Verdana" w:cs="Arial"/>
          <w:sz w:val="20"/>
          <w:szCs w:val="20"/>
        </w:rPr>
        <w:t>%, en comparación con igual periodo del año 201</w:t>
      </w:r>
      <w:r>
        <w:rPr>
          <w:rFonts w:ascii="Verdana" w:hAnsi="Verdana" w:cs="Arial"/>
          <w:sz w:val="20"/>
          <w:szCs w:val="20"/>
        </w:rPr>
        <w:t>4</w:t>
      </w:r>
      <w:r w:rsidRPr="00347DF3">
        <w:rPr>
          <w:rFonts w:ascii="Verdana" w:hAnsi="Verdana" w:cs="Arial"/>
          <w:sz w:val="20"/>
          <w:szCs w:val="20"/>
        </w:rPr>
        <w:t>.</w:t>
      </w:r>
    </w:p>
    <w:p w:rsidR="00345071" w:rsidRPr="008177E2" w:rsidRDefault="00345071" w:rsidP="00345071">
      <w:pPr>
        <w:ind w:firstLine="709"/>
        <w:jc w:val="both"/>
        <w:rPr>
          <w:rFonts w:ascii="Verdana" w:hAnsi="Verdana" w:cs="Arial"/>
          <w:sz w:val="20"/>
          <w:szCs w:val="20"/>
        </w:rPr>
      </w:pPr>
    </w:p>
    <w:p w:rsidR="00B92632" w:rsidRPr="008177E2" w:rsidRDefault="00B92632" w:rsidP="00B92632">
      <w:pPr>
        <w:tabs>
          <w:tab w:val="left" w:pos="540"/>
        </w:tabs>
        <w:jc w:val="both"/>
        <w:rPr>
          <w:rFonts w:ascii="Verdana" w:hAnsi="Verdana" w:cs="Arial"/>
          <w:b/>
          <w:bCs/>
          <w:sz w:val="20"/>
          <w:szCs w:val="20"/>
          <w:u w:val="single"/>
        </w:rPr>
      </w:pPr>
      <w:r>
        <w:rPr>
          <w:rFonts w:ascii="Verdana" w:hAnsi="Verdana" w:cs="Arial"/>
          <w:b/>
          <w:bCs/>
          <w:sz w:val="20"/>
          <w:szCs w:val="20"/>
        </w:rPr>
        <w:t>3</w:t>
      </w:r>
      <w:r w:rsidRPr="00EE25A5">
        <w:rPr>
          <w:rFonts w:ascii="Verdana" w:hAnsi="Verdana" w:cs="Arial"/>
          <w:b/>
          <w:bCs/>
          <w:sz w:val="20"/>
          <w:szCs w:val="20"/>
        </w:rPr>
        <w:t>.1.</w:t>
      </w:r>
      <w:r w:rsidRPr="00EE25A5">
        <w:rPr>
          <w:rFonts w:ascii="Verdana" w:hAnsi="Verdana" w:cs="Arial"/>
          <w:b/>
          <w:bCs/>
          <w:sz w:val="20"/>
          <w:szCs w:val="20"/>
        </w:rPr>
        <w:tab/>
      </w:r>
      <w:r w:rsidRPr="008177E2">
        <w:rPr>
          <w:rFonts w:ascii="Verdana" w:hAnsi="Verdana" w:cs="Arial"/>
          <w:b/>
          <w:bCs/>
          <w:sz w:val="20"/>
          <w:szCs w:val="20"/>
          <w:u w:val="single"/>
        </w:rPr>
        <w:t>Tráfico internacional de c</w:t>
      </w:r>
      <w:r>
        <w:rPr>
          <w:rFonts w:ascii="Verdana" w:hAnsi="Verdana" w:cs="Arial"/>
          <w:b/>
          <w:bCs/>
          <w:sz w:val="20"/>
          <w:szCs w:val="20"/>
          <w:u w:val="single"/>
        </w:rPr>
        <w:t>orreo</w:t>
      </w:r>
      <w:r w:rsidRPr="008177E2">
        <w:rPr>
          <w:rFonts w:ascii="Verdana" w:hAnsi="Verdana" w:cs="Arial"/>
          <w:b/>
          <w:bCs/>
          <w:sz w:val="20"/>
          <w:szCs w:val="20"/>
          <w:u w:val="single"/>
        </w:rPr>
        <w:t>:</w:t>
      </w:r>
      <w:r>
        <w:rPr>
          <w:rFonts w:ascii="Verdana" w:hAnsi="Verdana" w:cs="Arial"/>
          <w:b/>
          <w:bCs/>
          <w:sz w:val="20"/>
          <w:szCs w:val="20"/>
          <w:u w:val="single"/>
        </w:rPr>
        <w:t xml:space="preserve"> </w:t>
      </w:r>
    </w:p>
    <w:p w:rsidR="00B92632" w:rsidRPr="008177E2" w:rsidRDefault="00B92632" w:rsidP="00B92632">
      <w:pPr>
        <w:ind w:firstLine="709"/>
        <w:jc w:val="both"/>
        <w:rPr>
          <w:rFonts w:ascii="Verdana" w:hAnsi="Verdana" w:cs="Arial"/>
          <w:sz w:val="20"/>
          <w:szCs w:val="20"/>
        </w:rPr>
      </w:pPr>
    </w:p>
    <w:p w:rsidR="00B92632" w:rsidRPr="005B3B64" w:rsidRDefault="00B92632" w:rsidP="00B92632">
      <w:pPr>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marzo</w:t>
      </w:r>
      <w:r w:rsidRPr="00347DF3">
        <w:rPr>
          <w:rFonts w:ascii="Verdana" w:hAnsi="Verdana" w:cs="Arial"/>
          <w:sz w:val="20"/>
          <w:szCs w:val="20"/>
        </w:rPr>
        <w:t xml:space="preserve"> fueron transportadas </w:t>
      </w:r>
      <w:r>
        <w:rPr>
          <w:rFonts w:ascii="Verdana" w:hAnsi="Verdana" w:cs="Arial"/>
          <w:sz w:val="20"/>
          <w:szCs w:val="20"/>
        </w:rPr>
        <w:t>478</w:t>
      </w:r>
      <w:r w:rsidRPr="00347DF3">
        <w:rPr>
          <w:rFonts w:ascii="Verdana" w:hAnsi="Verdana" w:cs="Arial"/>
          <w:sz w:val="20"/>
          <w:szCs w:val="20"/>
        </w:rPr>
        <w:t xml:space="preserve"> toneladas</w:t>
      </w:r>
      <w:r>
        <w:rPr>
          <w:rFonts w:ascii="Verdana" w:hAnsi="Verdana" w:cs="Arial"/>
          <w:sz w:val="20"/>
          <w:szCs w:val="20"/>
        </w:rPr>
        <w:t xml:space="preserve"> de correo</w:t>
      </w:r>
      <w:r w:rsidRPr="00347DF3">
        <w:rPr>
          <w:rFonts w:ascii="Verdana" w:hAnsi="Verdana" w:cs="Arial"/>
          <w:sz w:val="20"/>
          <w:szCs w:val="20"/>
        </w:rPr>
        <w:t xml:space="preserve"> con origen o destino internacional</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 xml:space="preserve"> crecimiento </w:t>
      </w:r>
      <w:r w:rsidRPr="005B3B64">
        <w:rPr>
          <w:rFonts w:ascii="Verdana" w:hAnsi="Verdana" w:cs="Arial"/>
          <w:sz w:val="20"/>
          <w:szCs w:val="20"/>
        </w:rPr>
        <w:t xml:space="preserve">del </w:t>
      </w:r>
      <w:r>
        <w:rPr>
          <w:rFonts w:ascii="Verdana" w:hAnsi="Verdana" w:cs="Arial"/>
          <w:sz w:val="20"/>
          <w:szCs w:val="20"/>
        </w:rPr>
        <w:t>385,5</w:t>
      </w:r>
      <w:r w:rsidRPr="005B3B64">
        <w:rPr>
          <w:rFonts w:ascii="Verdana" w:hAnsi="Verdana" w:cs="Arial"/>
          <w:sz w:val="20"/>
          <w:szCs w:val="20"/>
        </w:rPr>
        <w:t>%, en comparación con igual periodo del año 201</w:t>
      </w:r>
      <w:r>
        <w:rPr>
          <w:rFonts w:ascii="Verdana" w:hAnsi="Verdana" w:cs="Arial"/>
          <w:sz w:val="20"/>
          <w:szCs w:val="20"/>
        </w:rPr>
        <w:t>4</w:t>
      </w:r>
      <w:r w:rsidRPr="005B3B64">
        <w:rPr>
          <w:rFonts w:ascii="Verdana" w:hAnsi="Verdana" w:cs="Arial"/>
          <w:sz w:val="20"/>
          <w:szCs w:val="20"/>
        </w:rPr>
        <w:t>.</w:t>
      </w:r>
    </w:p>
    <w:p w:rsidR="00B92632" w:rsidRPr="005B3B64" w:rsidRDefault="00B92632" w:rsidP="00B92632">
      <w:pPr>
        <w:ind w:left="540" w:right="-158" w:firstLine="1980"/>
        <w:jc w:val="both"/>
        <w:rPr>
          <w:rFonts w:ascii="Verdana" w:hAnsi="Verdana" w:cs="Arial"/>
          <w:sz w:val="20"/>
          <w:szCs w:val="20"/>
        </w:rPr>
      </w:pPr>
    </w:p>
    <w:p w:rsidR="00B92632" w:rsidRDefault="00B92632" w:rsidP="00B92632">
      <w:pPr>
        <w:ind w:left="540" w:right="310" w:firstLine="1980"/>
        <w:jc w:val="both"/>
        <w:rPr>
          <w:rFonts w:ascii="Verdana" w:hAnsi="Verdana" w:cs="Arial"/>
          <w:sz w:val="20"/>
          <w:szCs w:val="20"/>
        </w:rPr>
      </w:pPr>
      <w:r w:rsidRPr="005B3B64">
        <w:rPr>
          <w:rFonts w:ascii="Verdana" w:hAnsi="Verdana" w:cs="Arial"/>
          <w:sz w:val="20"/>
          <w:szCs w:val="20"/>
        </w:rPr>
        <w:t>En el periodo enero-</w:t>
      </w:r>
      <w:r>
        <w:rPr>
          <w:rFonts w:ascii="Verdana" w:hAnsi="Verdana" w:cs="Arial"/>
          <w:sz w:val="20"/>
          <w:szCs w:val="20"/>
        </w:rPr>
        <w:t>marzo</w:t>
      </w:r>
      <w:r w:rsidRPr="005B3B64">
        <w:rPr>
          <w:rFonts w:ascii="Verdana" w:hAnsi="Verdana" w:cs="Arial"/>
          <w:sz w:val="20"/>
          <w:szCs w:val="20"/>
        </w:rPr>
        <w:t xml:space="preserve"> fueron transportadas </w:t>
      </w:r>
      <w:r>
        <w:rPr>
          <w:rFonts w:ascii="Verdana" w:hAnsi="Verdana" w:cs="Arial"/>
          <w:sz w:val="20"/>
          <w:szCs w:val="20"/>
        </w:rPr>
        <w:t>741</w:t>
      </w:r>
      <w:r w:rsidRPr="005B3B64">
        <w:rPr>
          <w:rFonts w:ascii="Verdana" w:hAnsi="Verdana" w:cs="Arial"/>
          <w:sz w:val="20"/>
          <w:szCs w:val="20"/>
        </w:rPr>
        <w:t xml:space="preserve"> toneladas de correo con origen o destino internacional, con un</w:t>
      </w:r>
      <w:r>
        <w:rPr>
          <w:rFonts w:ascii="Verdana" w:hAnsi="Verdana" w:cs="Arial"/>
          <w:sz w:val="20"/>
          <w:szCs w:val="20"/>
        </w:rPr>
        <w:t xml:space="preserve"> crecimiento</w:t>
      </w:r>
      <w:r w:rsidRPr="005B3B64">
        <w:rPr>
          <w:rFonts w:ascii="Verdana" w:hAnsi="Verdana" w:cs="Arial"/>
          <w:sz w:val="20"/>
          <w:szCs w:val="20"/>
        </w:rPr>
        <w:t xml:space="preserve"> del </w:t>
      </w:r>
      <w:r>
        <w:rPr>
          <w:rFonts w:ascii="Verdana" w:hAnsi="Verdana" w:cs="Arial"/>
          <w:sz w:val="20"/>
          <w:szCs w:val="20"/>
        </w:rPr>
        <w:t>173,2</w:t>
      </w:r>
      <w:r w:rsidRPr="005B3B64">
        <w:rPr>
          <w:rFonts w:ascii="Verdana" w:hAnsi="Verdana" w:cs="Arial"/>
          <w:sz w:val="20"/>
          <w:szCs w:val="20"/>
        </w:rPr>
        <w:t>%, en</w:t>
      </w:r>
      <w:r w:rsidRPr="00347DF3">
        <w:rPr>
          <w:rFonts w:ascii="Verdana" w:hAnsi="Verdana" w:cs="Arial"/>
          <w:sz w:val="20"/>
          <w:szCs w:val="20"/>
        </w:rPr>
        <w:t xml:space="preserve"> comparación con igual periodo del año 201</w:t>
      </w:r>
      <w:r>
        <w:rPr>
          <w:rFonts w:ascii="Verdana" w:hAnsi="Verdana" w:cs="Arial"/>
          <w:sz w:val="20"/>
          <w:szCs w:val="20"/>
        </w:rPr>
        <w:t>4</w:t>
      </w:r>
      <w:r w:rsidRPr="00347DF3">
        <w:rPr>
          <w:rFonts w:ascii="Verdana" w:hAnsi="Verdana" w:cs="Arial"/>
          <w:sz w:val="20"/>
          <w:szCs w:val="20"/>
        </w:rPr>
        <w:t>.</w:t>
      </w:r>
    </w:p>
    <w:p w:rsidR="00345071" w:rsidRDefault="00345071" w:rsidP="00345071"/>
    <w:p w:rsidR="00B92632" w:rsidRDefault="00B92632" w:rsidP="00345071"/>
    <w:p w:rsidR="00B92632" w:rsidRDefault="00B92632" w:rsidP="00345071"/>
    <w:p w:rsidR="00B92632" w:rsidRPr="008177E2" w:rsidRDefault="00B92632" w:rsidP="00B92632">
      <w:pPr>
        <w:numPr>
          <w:ilvl w:val="0"/>
          <w:numId w:val="1"/>
        </w:numPr>
        <w:rPr>
          <w:rFonts w:ascii="Verdana" w:hAnsi="Verdana" w:cs="Arial"/>
          <w:b/>
          <w:sz w:val="20"/>
          <w:szCs w:val="20"/>
        </w:rPr>
      </w:pPr>
      <w:r w:rsidRPr="008177E2">
        <w:rPr>
          <w:rFonts w:ascii="Verdana" w:hAnsi="Verdana" w:cs="Arial"/>
          <w:b/>
          <w:sz w:val="20"/>
          <w:szCs w:val="20"/>
        </w:rPr>
        <w:lastRenderedPageBreak/>
        <w:t>Participación y crecimiento de mercado diferenciado por líneas aéreas</w:t>
      </w:r>
      <w:r w:rsidRPr="008177E2">
        <w:rPr>
          <w:rStyle w:val="Refdenotaalpie"/>
          <w:rFonts w:ascii="Verdana" w:hAnsi="Verdana" w:cs="Arial"/>
          <w:b/>
          <w:sz w:val="20"/>
          <w:szCs w:val="20"/>
        </w:rPr>
        <w:footnoteReference w:id="7"/>
      </w:r>
    </w:p>
    <w:p w:rsidR="00B92632" w:rsidRPr="008177E2" w:rsidRDefault="00B92632" w:rsidP="00B92632">
      <w:pPr>
        <w:ind w:left="360"/>
        <w:rPr>
          <w:rFonts w:ascii="Verdana" w:hAnsi="Verdana" w:cs="Arial"/>
          <w:b/>
          <w:sz w:val="20"/>
          <w:szCs w:val="20"/>
        </w:rPr>
      </w:pPr>
    </w:p>
    <w:tbl>
      <w:tblPr>
        <w:tblW w:w="9816" w:type="dxa"/>
        <w:jc w:val="center"/>
        <w:tblInd w:w="60" w:type="dxa"/>
        <w:tblCellMar>
          <w:left w:w="70" w:type="dxa"/>
          <w:right w:w="70" w:type="dxa"/>
        </w:tblCellMar>
        <w:tblLook w:val="0000" w:firstRow="0" w:lastRow="0" w:firstColumn="0" w:lastColumn="0" w:noHBand="0" w:noVBand="0"/>
      </w:tblPr>
      <w:tblGrid>
        <w:gridCol w:w="2591"/>
        <w:gridCol w:w="1053"/>
        <w:gridCol w:w="1284"/>
        <w:gridCol w:w="1236"/>
        <w:gridCol w:w="1080"/>
        <w:gridCol w:w="1308"/>
        <w:gridCol w:w="14"/>
        <w:gridCol w:w="1250"/>
      </w:tblGrid>
      <w:tr w:rsidR="00B92632" w:rsidRPr="00EE25A5" w:rsidTr="00606B1D">
        <w:trPr>
          <w:trHeight w:val="270"/>
          <w:jc w:val="center"/>
        </w:trPr>
        <w:tc>
          <w:tcPr>
            <w:tcW w:w="259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2632" w:rsidRPr="00EE25A5" w:rsidRDefault="00B92632" w:rsidP="00606B1D">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573" w:type="dxa"/>
            <w:gridSpan w:val="3"/>
            <w:tcBorders>
              <w:top w:val="single" w:sz="8" w:space="0" w:color="auto"/>
              <w:left w:val="nil"/>
              <w:bottom w:val="single" w:sz="8" w:space="0" w:color="auto"/>
              <w:right w:val="single" w:sz="8" w:space="0" w:color="000000"/>
            </w:tcBorders>
            <w:shd w:val="clear" w:color="auto" w:fill="auto"/>
            <w:noWrap/>
            <w:vAlign w:val="bottom"/>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 xml:space="preserve">ENERO - </w:t>
            </w:r>
            <w:r>
              <w:rPr>
                <w:rFonts w:ascii="Verdana" w:hAnsi="Verdana" w:cs="Arial"/>
                <w:sz w:val="18"/>
                <w:szCs w:val="18"/>
              </w:rPr>
              <w:t>MARZO</w:t>
            </w:r>
          </w:p>
        </w:tc>
        <w:tc>
          <w:tcPr>
            <w:tcW w:w="3652" w:type="dxa"/>
            <w:gridSpan w:val="4"/>
            <w:tcBorders>
              <w:top w:val="single" w:sz="8" w:space="0" w:color="auto"/>
              <w:left w:val="nil"/>
              <w:bottom w:val="single" w:sz="8" w:space="0" w:color="auto"/>
              <w:right w:val="single" w:sz="8" w:space="0" w:color="000000"/>
            </w:tcBorders>
            <w:shd w:val="clear" w:color="auto" w:fill="auto"/>
            <w:noWrap/>
            <w:vAlign w:val="bottom"/>
          </w:tcPr>
          <w:p w:rsidR="00B92632" w:rsidRPr="00EE25A5" w:rsidRDefault="00B92632" w:rsidP="00606B1D">
            <w:pPr>
              <w:jc w:val="center"/>
              <w:rPr>
                <w:rFonts w:ascii="Verdana" w:hAnsi="Verdana" w:cs="Arial"/>
                <w:sz w:val="18"/>
                <w:szCs w:val="18"/>
              </w:rPr>
            </w:pPr>
            <w:r>
              <w:rPr>
                <w:rFonts w:ascii="Verdana" w:hAnsi="Verdana" w:cs="Arial"/>
                <w:sz w:val="18"/>
                <w:szCs w:val="18"/>
              </w:rPr>
              <w:t>MARZO</w:t>
            </w:r>
          </w:p>
        </w:tc>
      </w:tr>
      <w:tr w:rsidR="00B92632" w:rsidRPr="00EE25A5" w:rsidTr="00606B1D">
        <w:trPr>
          <w:trHeight w:val="270"/>
          <w:jc w:val="center"/>
        </w:trPr>
        <w:tc>
          <w:tcPr>
            <w:tcW w:w="2591" w:type="dxa"/>
            <w:tcBorders>
              <w:top w:val="nil"/>
              <w:left w:val="single" w:sz="8" w:space="0" w:color="auto"/>
              <w:bottom w:val="single" w:sz="8" w:space="0" w:color="auto"/>
              <w:right w:val="single" w:sz="8" w:space="0" w:color="auto"/>
            </w:tcBorders>
            <w:shd w:val="clear" w:color="auto" w:fill="auto"/>
            <w:noWrap/>
            <w:vAlign w:val="bottom"/>
          </w:tcPr>
          <w:p w:rsidR="00B92632" w:rsidRPr="00EE25A5" w:rsidRDefault="00B92632" w:rsidP="00606B1D">
            <w:pPr>
              <w:rPr>
                <w:rFonts w:ascii="Verdana" w:hAnsi="Verdana" w:cs="Arial"/>
                <w:sz w:val="18"/>
                <w:szCs w:val="18"/>
              </w:rPr>
            </w:pPr>
            <w:r w:rsidRPr="00EE25A5">
              <w:rPr>
                <w:rFonts w:ascii="Verdana" w:hAnsi="Verdana" w:cs="Arial"/>
                <w:sz w:val="18"/>
                <w:szCs w:val="18"/>
              </w:rPr>
              <w:t>LINEAS AEREAS</w:t>
            </w:r>
          </w:p>
        </w:tc>
        <w:tc>
          <w:tcPr>
            <w:tcW w:w="1053" w:type="dxa"/>
            <w:tcBorders>
              <w:top w:val="nil"/>
              <w:left w:val="nil"/>
              <w:bottom w:val="single" w:sz="8" w:space="0" w:color="auto"/>
              <w:right w:val="nil"/>
            </w:tcBorders>
            <w:shd w:val="clear" w:color="auto" w:fill="auto"/>
            <w:noWrap/>
            <w:vAlign w:val="bottom"/>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Correo</w:t>
            </w:r>
          </w:p>
        </w:tc>
        <w:tc>
          <w:tcPr>
            <w:tcW w:w="1284" w:type="dxa"/>
            <w:tcBorders>
              <w:top w:val="nil"/>
              <w:left w:val="single" w:sz="4" w:space="0" w:color="auto"/>
              <w:bottom w:val="single" w:sz="8" w:space="0" w:color="auto"/>
              <w:right w:val="single" w:sz="4" w:space="0" w:color="auto"/>
            </w:tcBorders>
            <w:shd w:val="clear" w:color="auto" w:fill="auto"/>
            <w:noWrap/>
            <w:vAlign w:val="bottom"/>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36" w:type="dxa"/>
            <w:tcBorders>
              <w:top w:val="nil"/>
              <w:left w:val="nil"/>
              <w:bottom w:val="single" w:sz="8" w:space="0" w:color="auto"/>
              <w:right w:val="single" w:sz="8" w:space="0" w:color="auto"/>
            </w:tcBorders>
            <w:shd w:val="clear" w:color="auto" w:fill="auto"/>
            <w:noWrap/>
            <w:vAlign w:val="bottom"/>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c>
          <w:tcPr>
            <w:tcW w:w="1080" w:type="dxa"/>
            <w:tcBorders>
              <w:top w:val="nil"/>
              <w:left w:val="nil"/>
              <w:bottom w:val="single" w:sz="8" w:space="0" w:color="auto"/>
              <w:right w:val="nil"/>
            </w:tcBorders>
            <w:shd w:val="clear" w:color="auto" w:fill="auto"/>
            <w:noWrap/>
            <w:vAlign w:val="bottom"/>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Correo</w:t>
            </w:r>
          </w:p>
        </w:tc>
        <w:tc>
          <w:tcPr>
            <w:tcW w:w="1322" w:type="dxa"/>
            <w:gridSpan w:val="2"/>
            <w:tcBorders>
              <w:top w:val="nil"/>
              <w:left w:val="single" w:sz="4" w:space="0" w:color="auto"/>
              <w:bottom w:val="single" w:sz="8" w:space="0" w:color="auto"/>
              <w:right w:val="single" w:sz="4" w:space="0" w:color="auto"/>
            </w:tcBorders>
            <w:shd w:val="clear" w:color="auto" w:fill="auto"/>
            <w:noWrap/>
            <w:vAlign w:val="bottom"/>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50" w:type="dxa"/>
            <w:tcBorders>
              <w:top w:val="nil"/>
              <w:left w:val="nil"/>
              <w:bottom w:val="single" w:sz="8" w:space="0" w:color="auto"/>
              <w:right w:val="single" w:sz="8" w:space="0" w:color="auto"/>
            </w:tcBorders>
            <w:shd w:val="clear" w:color="auto" w:fill="auto"/>
            <w:noWrap/>
            <w:vAlign w:val="bottom"/>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LAN AIRLINES</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456</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61,5</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316,3</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363</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75,9</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703,6</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AIR FRANCE</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115</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15,5</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431,3</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42</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8,9</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544,4</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AMERICAN AIRLINES</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85</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11,5</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24,6</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22</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4,6</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-20,7</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UNITED AIRLINES</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32</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4,4</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12</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2,5</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LAN CARGO</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14</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1,8</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14</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2,9</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K.L.M.</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13</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1,8</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13</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2,8</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AVIANCA</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10</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1,4</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-44,6</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8</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1,6</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41,3</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LAN PERU</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9</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1,2</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48,5</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0</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0,1</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L.A.C.S.A.</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2</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0,3</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2</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0,4</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SKY AIRLINE</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2</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0,3</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-44,7</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2</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0,4</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w:t>
            </w:r>
          </w:p>
        </w:tc>
      </w:tr>
      <w:tr w:rsidR="00B92632" w:rsidRPr="00D556A0" w:rsidTr="00606B1D">
        <w:trPr>
          <w:trHeight w:val="255"/>
          <w:jc w:val="center"/>
        </w:trPr>
        <w:tc>
          <w:tcPr>
            <w:tcW w:w="2591" w:type="dxa"/>
            <w:tcBorders>
              <w:top w:val="nil"/>
              <w:left w:val="single" w:sz="8"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IBERIA</w:t>
            </w:r>
          </w:p>
        </w:tc>
        <w:tc>
          <w:tcPr>
            <w:tcW w:w="1053" w:type="dxa"/>
            <w:tcBorders>
              <w:top w:val="nil"/>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w:t>
            </w:r>
          </w:p>
        </w:tc>
        <w:tc>
          <w:tcPr>
            <w:tcW w:w="1284" w:type="dxa"/>
            <w:tcBorders>
              <w:top w:val="nil"/>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0,1</w:t>
            </w:r>
          </w:p>
        </w:tc>
        <w:tc>
          <w:tcPr>
            <w:tcW w:w="1236" w:type="dxa"/>
            <w:tcBorders>
              <w:top w:val="nil"/>
              <w:left w:val="nil"/>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-98,0</w:t>
            </w:r>
          </w:p>
        </w:tc>
        <w:tc>
          <w:tcPr>
            <w:tcW w:w="1080" w:type="dxa"/>
            <w:tcBorders>
              <w:left w:val="nil"/>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0</w:t>
            </w:r>
          </w:p>
        </w:tc>
        <w:tc>
          <w:tcPr>
            <w:tcW w:w="1308" w:type="dxa"/>
            <w:tcBorders>
              <w:left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 </w:t>
            </w:r>
          </w:p>
        </w:tc>
        <w:tc>
          <w:tcPr>
            <w:tcW w:w="1264" w:type="dxa"/>
            <w:gridSpan w:val="2"/>
            <w:tcBorders>
              <w:left w:val="nil"/>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 </w:t>
            </w:r>
          </w:p>
        </w:tc>
      </w:tr>
      <w:tr w:rsidR="00B92632" w:rsidRPr="00D556A0" w:rsidTr="00606B1D">
        <w:trPr>
          <w:trHeight w:val="255"/>
          <w:jc w:val="center"/>
        </w:trPr>
        <w:tc>
          <w:tcPr>
            <w:tcW w:w="2591" w:type="dxa"/>
            <w:tcBorders>
              <w:top w:val="nil"/>
              <w:left w:val="single" w:sz="8" w:space="0" w:color="auto"/>
              <w:bottom w:val="single" w:sz="4" w:space="0" w:color="auto"/>
              <w:right w:val="single" w:sz="8" w:space="0" w:color="auto"/>
            </w:tcBorders>
            <w:shd w:val="clear" w:color="auto" w:fill="auto"/>
            <w:noWrap/>
            <w:vAlign w:val="bottom"/>
          </w:tcPr>
          <w:p w:rsidR="00B92632" w:rsidRPr="00D556A0" w:rsidRDefault="00B92632" w:rsidP="00606B1D">
            <w:pPr>
              <w:rPr>
                <w:rFonts w:ascii="Arial" w:hAnsi="Arial" w:cs="Arial"/>
                <w:sz w:val="20"/>
                <w:szCs w:val="20"/>
              </w:rPr>
            </w:pPr>
            <w:r w:rsidRPr="00D556A0">
              <w:rPr>
                <w:rFonts w:ascii="Arial" w:hAnsi="Arial" w:cs="Arial"/>
                <w:sz w:val="20"/>
                <w:szCs w:val="20"/>
              </w:rPr>
              <w:t>LAN ECUADOR</w:t>
            </w:r>
          </w:p>
        </w:tc>
        <w:tc>
          <w:tcPr>
            <w:tcW w:w="1053" w:type="dxa"/>
            <w:tcBorders>
              <w:top w:val="nil"/>
              <w:left w:val="nil"/>
              <w:bottom w:val="single" w:sz="4" w:space="0" w:color="auto"/>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1</w:t>
            </w:r>
          </w:p>
        </w:tc>
        <w:tc>
          <w:tcPr>
            <w:tcW w:w="1284" w:type="dxa"/>
            <w:tcBorders>
              <w:top w:val="nil"/>
              <w:left w:val="single" w:sz="4" w:space="0" w:color="auto"/>
              <w:bottom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0,1</w:t>
            </w:r>
          </w:p>
        </w:tc>
        <w:tc>
          <w:tcPr>
            <w:tcW w:w="1236" w:type="dxa"/>
            <w:tcBorders>
              <w:top w:val="nil"/>
              <w:left w:val="nil"/>
              <w:bottom w:val="single" w:sz="4" w:space="0" w:color="auto"/>
              <w:right w:val="single" w:sz="8"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-70,5</w:t>
            </w:r>
          </w:p>
        </w:tc>
        <w:tc>
          <w:tcPr>
            <w:tcW w:w="1080" w:type="dxa"/>
            <w:tcBorders>
              <w:left w:val="nil"/>
              <w:bottom w:val="single" w:sz="4" w:space="0" w:color="auto"/>
              <w:right w:val="nil"/>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0</w:t>
            </w:r>
          </w:p>
        </w:tc>
        <w:tc>
          <w:tcPr>
            <w:tcW w:w="1308" w:type="dxa"/>
            <w:tcBorders>
              <w:left w:val="single" w:sz="4" w:space="0" w:color="auto"/>
              <w:bottom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 </w:t>
            </w:r>
          </w:p>
        </w:tc>
        <w:tc>
          <w:tcPr>
            <w:tcW w:w="1264" w:type="dxa"/>
            <w:gridSpan w:val="2"/>
            <w:tcBorders>
              <w:left w:val="nil"/>
              <w:bottom w:val="single" w:sz="4" w:space="0" w:color="auto"/>
              <w:right w:val="single" w:sz="4" w:space="0" w:color="auto"/>
            </w:tcBorders>
            <w:shd w:val="clear" w:color="auto" w:fill="auto"/>
            <w:noWrap/>
          </w:tcPr>
          <w:p w:rsidR="00B92632" w:rsidRPr="00D556A0" w:rsidRDefault="00B92632" w:rsidP="00606B1D">
            <w:pPr>
              <w:jc w:val="center"/>
              <w:rPr>
                <w:rFonts w:ascii="Arial" w:hAnsi="Arial" w:cs="Arial"/>
                <w:sz w:val="20"/>
                <w:szCs w:val="20"/>
              </w:rPr>
            </w:pPr>
            <w:r w:rsidRPr="00D556A0">
              <w:rPr>
                <w:rFonts w:ascii="Arial" w:hAnsi="Arial" w:cs="Arial"/>
                <w:sz w:val="20"/>
                <w:szCs w:val="20"/>
              </w:rPr>
              <w:t> </w:t>
            </w:r>
          </w:p>
        </w:tc>
      </w:tr>
      <w:tr w:rsidR="00B92632" w:rsidRPr="00D556A0" w:rsidTr="00606B1D">
        <w:trPr>
          <w:trHeight w:val="255"/>
          <w:jc w:val="center"/>
        </w:trPr>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2632" w:rsidRPr="00D556A0" w:rsidRDefault="00B92632" w:rsidP="00606B1D">
            <w:pPr>
              <w:rPr>
                <w:rFonts w:ascii="Arial" w:hAnsi="Arial" w:cs="Arial"/>
                <w:b/>
                <w:sz w:val="20"/>
                <w:szCs w:val="20"/>
              </w:rPr>
            </w:pPr>
            <w:r w:rsidRPr="00D556A0">
              <w:rPr>
                <w:rFonts w:ascii="Arial" w:hAnsi="Arial" w:cs="Arial"/>
                <w:b/>
                <w:sz w:val="20"/>
                <w:szCs w:val="20"/>
              </w:rPr>
              <w:t>Total general</w:t>
            </w: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B92632" w:rsidRPr="00D556A0" w:rsidRDefault="00B92632" w:rsidP="00606B1D">
            <w:pPr>
              <w:jc w:val="center"/>
              <w:rPr>
                <w:rFonts w:ascii="Arial" w:hAnsi="Arial" w:cs="Arial"/>
                <w:b/>
                <w:sz w:val="20"/>
                <w:szCs w:val="20"/>
              </w:rPr>
            </w:pPr>
            <w:r w:rsidRPr="00D556A0">
              <w:rPr>
                <w:rFonts w:ascii="Arial" w:hAnsi="Arial" w:cs="Arial"/>
                <w:b/>
                <w:sz w:val="20"/>
                <w:szCs w:val="20"/>
              </w:rPr>
              <w:t>741</w:t>
            </w:r>
          </w:p>
        </w:tc>
        <w:tc>
          <w:tcPr>
            <w:tcW w:w="1284" w:type="dxa"/>
            <w:tcBorders>
              <w:top w:val="single" w:sz="4" w:space="0" w:color="auto"/>
              <w:left w:val="single" w:sz="4" w:space="0" w:color="auto"/>
              <w:bottom w:val="single" w:sz="4" w:space="0" w:color="auto"/>
              <w:right w:val="single" w:sz="4" w:space="0" w:color="auto"/>
            </w:tcBorders>
            <w:shd w:val="clear" w:color="auto" w:fill="auto"/>
            <w:noWrap/>
          </w:tcPr>
          <w:p w:rsidR="00B92632" w:rsidRPr="00D556A0" w:rsidRDefault="00B92632" w:rsidP="00606B1D">
            <w:pPr>
              <w:jc w:val="center"/>
              <w:rPr>
                <w:rFonts w:ascii="Arial" w:hAnsi="Arial" w:cs="Arial"/>
                <w:b/>
                <w:sz w:val="20"/>
                <w:szCs w:val="20"/>
              </w:rPr>
            </w:pPr>
            <w:r w:rsidRPr="00D556A0">
              <w:rPr>
                <w:rFonts w:ascii="Arial" w:hAnsi="Arial" w:cs="Arial"/>
                <w:b/>
                <w:sz w:val="20"/>
                <w:szCs w:val="20"/>
              </w:rPr>
              <w:t>100,0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tcPr>
          <w:p w:rsidR="00B92632" w:rsidRPr="00D556A0" w:rsidRDefault="00B92632" w:rsidP="00606B1D">
            <w:pPr>
              <w:jc w:val="center"/>
              <w:rPr>
                <w:rFonts w:ascii="Arial" w:hAnsi="Arial" w:cs="Arial"/>
                <w:b/>
                <w:sz w:val="20"/>
                <w:szCs w:val="20"/>
              </w:rPr>
            </w:pPr>
            <w:r w:rsidRPr="00D556A0">
              <w:rPr>
                <w:rFonts w:ascii="Arial" w:hAnsi="Arial" w:cs="Arial"/>
                <w:b/>
                <w:sz w:val="20"/>
                <w:szCs w:val="20"/>
              </w:rPr>
              <w:t>173,2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B92632" w:rsidRPr="00D556A0" w:rsidRDefault="00B92632" w:rsidP="00606B1D">
            <w:pPr>
              <w:jc w:val="center"/>
              <w:rPr>
                <w:rFonts w:ascii="Arial" w:hAnsi="Arial" w:cs="Arial"/>
                <w:b/>
                <w:sz w:val="20"/>
                <w:szCs w:val="20"/>
              </w:rPr>
            </w:pPr>
            <w:r w:rsidRPr="00D556A0">
              <w:rPr>
                <w:rFonts w:ascii="Arial" w:hAnsi="Arial" w:cs="Arial"/>
                <w:b/>
                <w:sz w:val="20"/>
                <w:szCs w:val="20"/>
              </w:rPr>
              <w:t>478</w:t>
            </w:r>
          </w:p>
        </w:tc>
        <w:tc>
          <w:tcPr>
            <w:tcW w:w="1308" w:type="dxa"/>
            <w:tcBorders>
              <w:top w:val="single" w:sz="4" w:space="0" w:color="auto"/>
              <w:left w:val="single" w:sz="4" w:space="0" w:color="auto"/>
              <w:bottom w:val="single" w:sz="4" w:space="0" w:color="auto"/>
              <w:right w:val="single" w:sz="4" w:space="0" w:color="auto"/>
            </w:tcBorders>
            <w:shd w:val="clear" w:color="auto" w:fill="auto"/>
            <w:noWrap/>
          </w:tcPr>
          <w:p w:rsidR="00B92632" w:rsidRPr="00D556A0" w:rsidRDefault="00B92632" w:rsidP="00606B1D">
            <w:pPr>
              <w:jc w:val="center"/>
              <w:rPr>
                <w:rFonts w:ascii="Arial" w:hAnsi="Arial" w:cs="Arial"/>
                <w:b/>
                <w:sz w:val="20"/>
                <w:szCs w:val="20"/>
              </w:rPr>
            </w:pPr>
            <w:r w:rsidRPr="00D556A0">
              <w:rPr>
                <w:rFonts w:ascii="Arial" w:hAnsi="Arial" w:cs="Arial"/>
                <w:b/>
                <w:sz w:val="20"/>
                <w:szCs w:val="20"/>
              </w:rPr>
              <w:t>100,0</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noWrap/>
          </w:tcPr>
          <w:p w:rsidR="00B92632" w:rsidRPr="00D556A0" w:rsidRDefault="00B92632" w:rsidP="00606B1D">
            <w:pPr>
              <w:jc w:val="center"/>
              <w:rPr>
                <w:rFonts w:ascii="Arial" w:hAnsi="Arial" w:cs="Arial"/>
                <w:b/>
                <w:sz w:val="20"/>
                <w:szCs w:val="20"/>
              </w:rPr>
            </w:pPr>
            <w:r w:rsidRPr="00D556A0">
              <w:rPr>
                <w:rFonts w:ascii="Arial" w:hAnsi="Arial" w:cs="Arial"/>
                <w:b/>
                <w:sz w:val="20"/>
                <w:szCs w:val="20"/>
              </w:rPr>
              <w:t>385,5</w:t>
            </w:r>
          </w:p>
        </w:tc>
      </w:tr>
    </w:tbl>
    <w:p w:rsidR="00B92632" w:rsidRDefault="00B92632" w:rsidP="00B92632">
      <w:pPr>
        <w:tabs>
          <w:tab w:val="left" w:pos="540"/>
        </w:tabs>
        <w:jc w:val="both"/>
        <w:rPr>
          <w:rFonts w:ascii="Verdana" w:hAnsi="Verdana" w:cs="Arial"/>
          <w:b/>
          <w:bCs/>
          <w:sz w:val="20"/>
          <w:szCs w:val="20"/>
        </w:rPr>
      </w:pPr>
    </w:p>
    <w:p w:rsidR="00B92632" w:rsidRDefault="00B92632" w:rsidP="00B92632">
      <w:pPr>
        <w:tabs>
          <w:tab w:val="left" w:pos="540"/>
        </w:tabs>
        <w:jc w:val="both"/>
        <w:rPr>
          <w:rFonts w:ascii="Verdana" w:hAnsi="Verdana" w:cs="Arial"/>
          <w:b/>
          <w:bCs/>
          <w:sz w:val="20"/>
          <w:szCs w:val="20"/>
        </w:rPr>
      </w:pPr>
    </w:p>
    <w:p w:rsidR="00B92632" w:rsidRDefault="00B92632" w:rsidP="00B92632">
      <w:pPr>
        <w:tabs>
          <w:tab w:val="left" w:pos="540"/>
        </w:tabs>
        <w:jc w:val="both"/>
        <w:rPr>
          <w:rFonts w:ascii="Verdana" w:hAnsi="Verdana" w:cs="Arial"/>
          <w:b/>
          <w:bCs/>
          <w:sz w:val="20"/>
          <w:szCs w:val="20"/>
        </w:rPr>
      </w:pPr>
    </w:p>
    <w:p w:rsidR="00B92632" w:rsidRPr="008177E2" w:rsidRDefault="00B92632" w:rsidP="00B92632">
      <w:pPr>
        <w:tabs>
          <w:tab w:val="left" w:pos="540"/>
        </w:tabs>
        <w:jc w:val="both"/>
        <w:rPr>
          <w:rFonts w:ascii="Verdana" w:hAnsi="Verdana" w:cs="Arial"/>
          <w:b/>
          <w:bCs/>
          <w:sz w:val="20"/>
          <w:szCs w:val="20"/>
          <w:u w:val="single"/>
        </w:rPr>
      </w:pPr>
      <w:r>
        <w:rPr>
          <w:rFonts w:ascii="Verdana" w:hAnsi="Verdana" w:cs="Arial"/>
          <w:b/>
          <w:bCs/>
          <w:sz w:val="20"/>
          <w:szCs w:val="20"/>
        </w:rPr>
        <w:t>3</w:t>
      </w:r>
      <w:r w:rsidRPr="00EE25A5">
        <w:rPr>
          <w:rFonts w:ascii="Verdana" w:hAnsi="Verdana" w:cs="Arial"/>
          <w:b/>
          <w:bCs/>
          <w:sz w:val="20"/>
          <w:szCs w:val="20"/>
        </w:rPr>
        <w:t>.2.</w:t>
      </w:r>
      <w:r>
        <w:rPr>
          <w:rFonts w:ascii="Verdana" w:hAnsi="Verdana" w:cs="Arial"/>
          <w:b/>
          <w:bCs/>
          <w:sz w:val="20"/>
          <w:szCs w:val="20"/>
        </w:rPr>
        <w:tab/>
      </w:r>
      <w:r w:rsidRPr="008177E2">
        <w:rPr>
          <w:rFonts w:ascii="Verdana" w:hAnsi="Verdana" w:cs="Arial"/>
          <w:b/>
          <w:bCs/>
          <w:sz w:val="20"/>
          <w:szCs w:val="20"/>
          <w:u w:val="single"/>
        </w:rPr>
        <w:t>Tráfico doméstico de c</w:t>
      </w:r>
      <w:r>
        <w:rPr>
          <w:rFonts w:ascii="Verdana" w:hAnsi="Verdana" w:cs="Arial"/>
          <w:b/>
          <w:bCs/>
          <w:sz w:val="20"/>
          <w:szCs w:val="20"/>
          <w:u w:val="single"/>
        </w:rPr>
        <w:t>orreo</w:t>
      </w:r>
      <w:r w:rsidRPr="008177E2">
        <w:rPr>
          <w:rFonts w:ascii="Verdana" w:hAnsi="Verdana" w:cs="Arial"/>
          <w:b/>
          <w:bCs/>
          <w:sz w:val="20"/>
          <w:szCs w:val="20"/>
          <w:u w:val="single"/>
        </w:rPr>
        <w:t>:</w:t>
      </w:r>
    </w:p>
    <w:p w:rsidR="00B92632" w:rsidRPr="008177E2" w:rsidRDefault="00B92632" w:rsidP="00B92632">
      <w:pPr>
        <w:jc w:val="both"/>
        <w:rPr>
          <w:rFonts w:ascii="Verdana" w:hAnsi="Verdana" w:cs="Arial"/>
          <w:sz w:val="20"/>
          <w:szCs w:val="20"/>
        </w:rPr>
      </w:pPr>
    </w:p>
    <w:p w:rsidR="00B92632" w:rsidRPr="005B3B64" w:rsidRDefault="00B92632" w:rsidP="00B92632">
      <w:pPr>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marzo</w:t>
      </w:r>
      <w:r w:rsidRPr="00347DF3">
        <w:rPr>
          <w:rFonts w:ascii="Verdana" w:hAnsi="Verdana" w:cs="Arial"/>
          <w:sz w:val="20"/>
          <w:szCs w:val="20"/>
        </w:rPr>
        <w:t xml:space="preserve"> </w:t>
      </w:r>
      <w:r>
        <w:rPr>
          <w:rFonts w:ascii="Verdana" w:hAnsi="Verdana" w:cs="Arial"/>
          <w:sz w:val="20"/>
          <w:szCs w:val="20"/>
        </w:rPr>
        <w:t>se transportaron</w:t>
      </w:r>
      <w:r w:rsidRPr="00347DF3">
        <w:rPr>
          <w:rFonts w:ascii="Verdana" w:hAnsi="Verdana" w:cs="Arial"/>
          <w:sz w:val="20"/>
          <w:szCs w:val="20"/>
        </w:rPr>
        <w:t xml:space="preserve"> </w:t>
      </w:r>
      <w:r>
        <w:rPr>
          <w:rFonts w:ascii="Verdana" w:hAnsi="Verdana" w:cs="Arial"/>
          <w:sz w:val="20"/>
          <w:szCs w:val="20"/>
        </w:rPr>
        <w:t>24</w:t>
      </w:r>
      <w:r w:rsidRPr="00347DF3">
        <w:rPr>
          <w:rFonts w:ascii="Verdana" w:hAnsi="Verdana" w:cs="Arial"/>
          <w:sz w:val="20"/>
          <w:szCs w:val="20"/>
        </w:rPr>
        <w:t xml:space="preserve"> toneladas</w:t>
      </w:r>
      <w:r>
        <w:rPr>
          <w:rFonts w:ascii="Verdana" w:hAnsi="Verdana" w:cs="Arial"/>
          <w:sz w:val="20"/>
          <w:szCs w:val="20"/>
        </w:rPr>
        <w:t xml:space="preserve"> de correo dentro de Chile,</w:t>
      </w:r>
      <w:r w:rsidRPr="00347DF3">
        <w:rPr>
          <w:rFonts w:ascii="Verdana" w:hAnsi="Verdana" w:cs="Arial"/>
          <w:sz w:val="20"/>
          <w:szCs w:val="20"/>
        </w:rPr>
        <w:t xml:space="preserve"> con un</w:t>
      </w:r>
      <w:r>
        <w:rPr>
          <w:rFonts w:ascii="Verdana" w:hAnsi="Verdana" w:cs="Arial"/>
          <w:sz w:val="20"/>
          <w:szCs w:val="20"/>
        </w:rPr>
        <w:t xml:space="preserve"> crecimiento </w:t>
      </w:r>
      <w:r w:rsidRPr="005B3B64">
        <w:rPr>
          <w:rFonts w:ascii="Verdana" w:hAnsi="Verdana" w:cs="Arial"/>
          <w:sz w:val="20"/>
          <w:szCs w:val="20"/>
        </w:rPr>
        <w:t xml:space="preserve">del </w:t>
      </w:r>
      <w:r>
        <w:rPr>
          <w:rFonts w:ascii="Verdana" w:hAnsi="Verdana" w:cs="Arial"/>
          <w:sz w:val="20"/>
          <w:szCs w:val="20"/>
        </w:rPr>
        <w:t>4.213,4</w:t>
      </w:r>
      <w:r w:rsidRPr="005B3B64">
        <w:rPr>
          <w:rFonts w:ascii="Verdana" w:hAnsi="Verdana" w:cs="Arial"/>
          <w:sz w:val="20"/>
          <w:szCs w:val="20"/>
        </w:rPr>
        <w:t>%, en comparación con igual periodo del año 201</w:t>
      </w:r>
      <w:r>
        <w:rPr>
          <w:rFonts w:ascii="Verdana" w:hAnsi="Verdana" w:cs="Arial"/>
          <w:sz w:val="20"/>
          <w:szCs w:val="20"/>
        </w:rPr>
        <w:t>4</w:t>
      </w:r>
      <w:r w:rsidRPr="005B3B64">
        <w:rPr>
          <w:rFonts w:ascii="Verdana" w:hAnsi="Verdana" w:cs="Arial"/>
          <w:sz w:val="20"/>
          <w:szCs w:val="20"/>
        </w:rPr>
        <w:t>.</w:t>
      </w:r>
    </w:p>
    <w:p w:rsidR="00B92632" w:rsidRPr="00347DF3" w:rsidRDefault="00B92632" w:rsidP="00B92632">
      <w:pPr>
        <w:ind w:left="540" w:right="-158" w:firstLine="1980"/>
        <w:jc w:val="both"/>
        <w:rPr>
          <w:rFonts w:ascii="Verdana" w:hAnsi="Verdana" w:cs="Arial"/>
          <w:sz w:val="20"/>
          <w:szCs w:val="20"/>
        </w:rPr>
      </w:pPr>
    </w:p>
    <w:p w:rsidR="00B92632" w:rsidRDefault="00B92632" w:rsidP="00B92632">
      <w:pPr>
        <w:ind w:left="540" w:right="310" w:firstLine="1980"/>
        <w:jc w:val="both"/>
        <w:rPr>
          <w:rFonts w:ascii="Verdana" w:hAnsi="Verdana" w:cs="Arial"/>
          <w:sz w:val="20"/>
          <w:szCs w:val="20"/>
        </w:rPr>
      </w:pPr>
      <w:r w:rsidRPr="00347DF3">
        <w:rPr>
          <w:rFonts w:ascii="Verdana" w:hAnsi="Verdana" w:cs="Arial"/>
          <w:sz w:val="20"/>
          <w:szCs w:val="20"/>
        </w:rPr>
        <w:t>En el periodo enero-</w:t>
      </w:r>
      <w:r>
        <w:rPr>
          <w:rFonts w:ascii="Verdana" w:hAnsi="Verdana" w:cs="Arial"/>
          <w:sz w:val="20"/>
          <w:szCs w:val="20"/>
        </w:rPr>
        <w:t>marzo</w:t>
      </w:r>
      <w:r w:rsidRPr="00347DF3">
        <w:rPr>
          <w:rFonts w:ascii="Verdana" w:hAnsi="Verdana" w:cs="Arial"/>
          <w:sz w:val="20"/>
          <w:szCs w:val="20"/>
        </w:rPr>
        <w:t xml:space="preserve"> fue</w:t>
      </w:r>
      <w:r>
        <w:rPr>
          <w:rFonts w:ascii="Verdana" w:hAnsi="Verdana" w:cs="Arial"/>
          <w:sz w:val="20"/>
          <w:szCs w:val="20"/>
        </w:rPr>
        <w:t xml:space="preserve">ron </w:t>
      </w:r>
      <w:r w:rsidRPr="00347DF3">
        <w:rPr>
          <w:rFonts w:ascii="Verdana" w:hAnsi="Verdana" w:cs="Arial"/>
          <w:sz w:val="20"/>
          <w:szCs w:val="20"/>
        </w:rPr>
        <w:t>transportada</w:t>
      </w:r>
      <w:r>
        <w:rPr>
          <w:rFonts w:ascii="Verdana" w:hAnsi="Verdana" w:cs="Arial"/>
          <w:sz w:val="20"/>
          <w:szCs w:val="20"/>
        </w:rPr>
        <w:t>s</w:t>
      </w:r>
      <w:r w:rsidRPr="00347DF3">
        <w:rPr>
          <w:rFonts w:ascii="Verdana" w:hAnsi="Verdana" w:cs="Arial"/>
          <w:sz w:val="20"/>
          <w:szCs w:val="20"/>
        </w:rPr>
        <w:t xml:space="preserve"> </w:t>
      </w:r>
      <w:r>
        <w:rPr>
          <w:rFonts w:ascii="Verdana" w:hAnsi="Verdana" w:cs="Arial"/>
          <w:sz w:val="20"/>
          <w:szCs w:val="20"/>
        </w:rPr>
        <w:t>26 toneladas de correo</w:t>
      </w:r>
      <w:r w:rsidRPr="00347DF3">
        <w:rPr>
          <w:rFonts w:ascii="Verdana" w:hAnsi="Verdana" w:cs="Arial"/>
          <w:sz w:val="20"/>
          <w:szCs w:val="20"/>
        </w:rPr>
        <w:t xml:space="preserve"> </w:t>
      </w:r>
      <w:r>
        <w:rPr>
          <w:rFonts w:ascii="Verdana" w:hAnsi="Verdana" w:cs="Arial"/>
          <w:sz w:val="20"/>
          <w:szCs w:val="20"/>
        </w:rPr>
        <w:t>dentro de Chile,</w:t>
      </w:r>
      <w:r w:rsidRPr="00347DF3">
        <w:rPr>
          <w:rFonts w:ascii="Verdana" w:hAnsi="Verdana" w:cs="Arial"/>
          <w:sz w:val="20"/>
          <w:szCs w:val="20"/>
        </w:rPr>
        <w:t xml:space="preserve"> con un</w:t>
      </w:r>
      <w:r>
        <w:rPr>
          <w:rFonts w:ascii="Verdana" w:hAnsi="Verdana" w:cs="Arial"/>
          <w:sz w:val="20"/>
          <w:szCs w:val="20"/>
        </w:rPr>
        <w:t xml:space="preserve"> crecimiento</w:t>
      </w:r>
      <w:r w:rsidRPr="00347DF3">
        <w:rPr>
          <w:rFonts w:ascii="Verdana" w:hAnsi="Verdana" w:cs="Arial"/>
          <w:sz w:val="20"/>
          <w:szCs w:val="20"/>
        </w:rPr>
        <w:t xml:space="preserve"> del </w:t>
      </w:r>
      <w:r>
        <w:rPr>
          <w:rFonts w:ascii="Verdana" w:hAnsi="Verdana" w:cs="Arial"/>
          <w:sz w:val="20"/>
          <w:szCs w:val="20"/>
        </w:rPr>
        <w:t>1.669</w:t>
      </w:r>
      <w:r w:rsidRPr="00347DF3">
        <w:rPr>
          <w:rFonts w:ascii="Verdana" w:hAnsi="Verdana" w:cs="Arial"/>
          <w:sz w:val="20"/>
          <w:szCs w:val="20"/>
        </w:rPr>
        <w:t>%, en comparación con igual periodo del año 201</w:t>
      </w:r>
      <w:r>
        <w:rPr>
          <w:rFonts w:ascii="Verdana" w:hAnsi="Verdana" w:cs="Arial"/>
          <w:sz w:val="20"/>
          <w:szCs w:val="20"/>
        </w:rPr>
        <w:t>4</w:t>
      </w:r>
      <w:r w:rsidRPr="00347DF3">
        <w:rPr>
          <w:rFonts w:ascii="Verdana" w:hAnsi="Verdana" w:cs="Arial"/>
          <w:sz w:val="20"/>
          <w:szCs w:val="20"/>
        </w:rPr>
        <w:t>.</w:t>
      </w:r>
    </w:p>
    <w:p w:rsidR="00B92632" w:rsidRDefault="00B92632" w:rsidP="00B92632">
      <w:pPr>
        <w:ind w:left="540" w:right="310" w:firstLine="1980"/>
        <w:jc w:val="both"/>
        <w:rPr>
          <w:rFonts w:ascii="Verdana" w:hAnsi="Verdana" w:cs="Arial"/>
          <w:sz w:val="20"/>
          <w:szCs w:val="20"/>
        </w:rPr>
      </w:pPr>
    </w:p>
    <w:p w:rsidR="00B92632" w:rsidRPr="008177E2" w:rsidRDefault="00B92632" w:rsidP="00B92632">
      <w:pPr>
        <w:numPr>
          <w:ilvl w:val="0"/>
          <w:numId w:val="1"/>
        </w:numPr>
        <w:jc w:val="both"/>
        <w:rPr>
          <w:rFonts w:ascii="Verdana" w:hAnsi="Verdana" w:cs="Arial"/>
          <w:b/>
          <w:sz w:val="20"/>
          <w:szCs w:val="20"/>
        </w:rPr>
      </w:pPr>
      <w:r w:rsidRPr="008177E2">
        <w:rPr>
          <w:rFonts w:ascii="Verdana" w:hAnsi="Verdana" w:cs="Arial"/>
          <w:b/>
          <w:sz w:val="20"/>
          <w:szCs w:val="20"/>
        </w:rPr>
        <w:t>Participación y crecimiento de mercado diferenciado por líneas aéreas</w:t>
      </w:r>
    </w:p>
    <w:p w:rsidR="00B92632" w:rsidRDefault="00B92632" w:rsidP="00B92632">
      <w:pPr>
        <w:jc w:val="both"/>
        <w:rPr>
          <w:rFonts w:ascii="Verdana" w:hAnsi="Verdana" w:cs="Arial"/>
          <w:b/>
          <w:sz w:val="20"/>
          <w:szCs w:val="20"/>
        </w:rPr>
      </w:pPr>
    </w:p>
    <w:p w:rsidR="00B92632" w:rsidRPr="008177E2" w:rsidRDefault="00B92632" w:rsidP="00B92632">
      <w:pPr>
        <w:jc w:val="both"/>
        <w:rPr>
          <w:rFonts w:ascii="Verdana" w:hAnsi="Verdana" w:cs="Arial"/>
          <w:b/>
          <w:sz w:val="20"/>
          <w:szCs w:val="20"/>
        </w:rPr>
      </w:pPr>
    </w:p>
    <w:p w:rsidR="00B92632" w:rsidRPr="008177E2" w:rsidRDefault="00B92632" w:rsidP="00B92632">
      <w:pPr>
        <w:jc w:val="both"/>
        <w:rPr>
          <w:rFonts w:ascii="Verdana" w:hAnsi="Verdana" w:cs="Arial"/>
          <w:color w:val="FF0000"/>
          <w:sz w:val="20"/>
          <w:szCs w:val="20"/>
        </w:rPr>
      </w:pPr>
      <w:r w:rsidRPr="008177E2">
        <w:rPr>
          <w:rFonts w:ascii="Verdana" w:hAnsi="Verdana" w:cs="Arial"/>
          <w:sz w:val="20"/>
          <w:szCs w:val="20"/>
        </w:rPr>
        <w:t>a) Toneladas</w:t>
      </w:r>
      <w:r>
        <w:rPr>
          <w:rFonts w:ascii="Verdana" w:hAnsi="Verdana" w:cs="Arial"/>
          <w:sz w:val="20"/>
          <w:szCs w:val="20"/>
        </w:rPr>
        <w:t xml:space="preserve"> de correo</w:t>
      </w:r>
      <w:r w:rsidRPr="008177E2">
        <w:rPr>
          <w:rFonts w:ascii="Verdana" w:hAnsi="Verdana" w:cs="Arial"/>
          <w:sz w:val="20"/>
          <w:szCs w:val="20"/>
        </w:rPr>
        <w:t xml:space="preserve"> absolutas transportadas</w:t>
      </w:r>
      <w:r w:rsidRPr="008177E2">
        <w:rPr>
          <w:rStyle w:val="Refdenotaalpie"/>
          <w:rFonts w:ascii="Verdana" w:hAnsi="Verdana" w:cs="Arial"/>
          <w:sz w:val="20"/>
          <w:szCs w:val="20"/>
        </w:rPr>
        <w:footnoteReference w:id="8"/>
      </w:r>
    </w:p>
    <w:tbl>
      <w:tblPr>
        <w:tblW w:w="9711" w:type="dxa"/>
        <w:jc w:val="center"/>
        <w:tblInd w:w="-36" w:type="dxa"/>
        <w:tblCellMar>
          <w:left w:w="70" w:type="dxa"/>
          <w:right w:w="70" w:type="dxa"/>
        </w:tblCellMar>
        <w:tblLook w:val="0000" w:firstRow="0" w:lastRow="0" w:firstColumn="0" w:lastColumn="0" w:noHBand="0" w:noVBand="0"/>
      </w:tblPr>
      <w:tblGrid>
        <w:gridCol w:w="2008"/>
        <w:gridCol w:w="1516"/>
        <w:gridCol w:w="1284"/>
        <w:gridCol w:w="1276"/>
        <w:gridCol w:w="1124"/>
        <w:gridCol w:w="1284"/>
        <w:gridCol w:w="1219"/>
      </w:tblGrid>
      <w:tr w:rsidR="00B92632" w:rsidRPr="00EE25A5" w:rsidTr="00606B1D">
        <w:trPr>
          <w:trHeight w:val="270"/>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2632" w:rsidRPr="00EE25A5" w:rsidRDefault="00B92632" w:rsidP="00606B1D">
            <w:pPr>
              <w:ind w:right="-100"/>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4076" w:type="dxa"/>
            <w:gridSpan w:val="3"/>
            <w:tcBorders>
              <w:top w:val="single" w:sz="8" w:space="0" w:color="auto"/>
              <w:left w:val="nil"/>
              <w:bottom w:val="single" w:sz="8" w:space="0" w:color="auto"/>
              <w:right w:val="single" w:sz="8" w:space="0" w:color="000000"/>
            </w:tcBorders>
            <w:shd w:val="clear" w:color="auto" w:fill="auto"/>
            <w:noWrap/>
            <w:vAlign w:val="bottom"/>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ENERO -</w:t>
            </w:r>
            <w:r>
              <w:rPr>
                <w:rFonts w:ascii="Verdana" w:hAnsi="Verdana" w:cs="Arial"/>
                <w:sz w:val="18"/>
                <w:szCs w:val="18"/>
              </w:rPr>
              <w:t xml:space="preserve"> MARZO</w:t>
            </w:r>
          </w:p>
        </w:tc>
        <w:tc>
          <w:tcPr>
            <w:tcW w:w="3627" w:type="dxa"/>
            <w:gridSpan w:val="3"/>
            <w:tcBorders>
              <w:top w:val="single" w:sz="8" w:space="0" w:color="auto"/>
              <w:left w:val="nil"/>
              <w:bottom w:val="single" w:sz="8" w:space="0" w:color="auto"/>
              <w:right w:val="single" w:sz="8" w:space="0" w:color="000000"/>
            </w:tcBorders>
            <w:shd w:val="clear" w:color="auto" w:fill="auto"/>
            <w:noWrap/>
            <w:vAlign w:val="bottom"/>
          </w:tcPr>
          <w:p w:rsidR="00B92632" w:rsidRPr="00EE25A5" w:rsidRDefault="00B92632" w:rsidP="00606B1D">
            <w:pPr>
              <w:jc w:val="center"/>
              <w:rPr>
                <w:rFonts w:ascii="Verdana" w:hAnsi="Verdana" w:cs="Arial"/>
                <w:sz w:val="18"/>
                <w:szCs w:val="18"/>
              </w:rPr>
            </w:pPr>
            <w:r>
              <w:rPr>
                <w:rFonts w:ascii="Verdana" w:hAnsi="Verdana" w:cs="Arial"/>
                <w:sz w:val="18"/>
                <w:szCs w:val="18"/>
              </w:rPr>
              <w:t>MARZO</w:t>
            </w:r>
          </w:p>
        </w:tc>
      </w:tr>
      <w:tr w:rsidR="00B92632" w:rsidRPr="00EE25A5" w:rsidTr="00606B1D">
        <w:trPr>
          <w:trHeight w:val="270"/>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B92632" w:rsidRPr="00EE25A5" w:rsidRDefault="00B92632" w:rsidP="00606B1D">
            <w:pPr>
              <w:ind w:right="-100"/>
              <w:rPr>
                <w:rFonts w:ascii="Verdana" w:hAnsi="Verdana" w:cs="Arial"/>
                <w:sz w:val="18"/>
                <w:szCs w:val="18"/>
              </w:rPr>
            </w:pPr>
            <w:r w:rsidRPr="00EE25A5">
              <w:rPr>
                <w:rFonts w:ascii="Verdana" w:hAnsi="Verdana" w:cs="Arial"/>
                <w:sz w:val="18"/>
                <w:szCs w:val="18"/>
              </w:rPr>
              <w:t>LINEAS AEREAS</w:t>
            </w:r>
          </w:p>
        </w:tc>
        <w:tc>
          <w:tcPr>
            <w:tcW w:w="1516" w:type="dxa"/>
            <w:tcBorders>
              <w:top w:val="nil"/>
              <w:left w:val="nil"/>
              <w:bottom w:val="single" w:sz="8" w:space="0" w:color="auto"/>
              <w:right w:val="nil"/>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Correo</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c>
          <w:tcPr>
            <w:tcW w:w="1124" w:type="dxa"/>
            <w:tcBorders>
              <w:top w:val="nil"/>
              <w:left w:val="nil"/>
              <w:bottom w:val="single" w:sz="8" w:space="0" w:color="auto"/>
              <w:right w:val="nil"/>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Correo</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19" w:type="dxa"/>
            <w:tcBorders>
              <w:top w:val="nil"/>
              <w:left w:val="nil"/>
              <w:bottom w:val="single" w:sz="8" w:space="0" w:color="auto"/>
              <w:right w:val="single" w:sz="8" w:space="0" w:color="auto"/>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B92632" w:rsidRPr="007D2D51" w:rsidTr="00606B1D">
        <w:trPr>
          <w:trHeight w:val="255"/>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B92632" w:rsidRPr="007D2D51" w:rsidRDefault="00B92632" w:rsidP="00606B1D">
            <w:pPr>
              <w:rPr>
                <w:rFonts w:ascii="Arial" w:hAnsi="Arial" w:cs="Arial"/>
                <w:sz w:val="20"/>
                <w:szCs w:val="20"/>
              </w:rPr>
            </w:pPr>
            <w:r w:rsidRPr="007D2D51">
              <w:rPr>
                <w:rFonts w:ascii="Arial" w:hAnsi="Arial" w:cs="Arial"/>
                <w:sz w:val="20"/>
                <w:szCs w:val="20"/>
              </w:rPr>
              <w:t>LAN EXPRESS</w:t>
            </w:r>
          </w:p>
        </w:tc>
        <w:tc>
          <w:tcPr>
            <w:tcW w:w="1516"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12,7</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48,6</w:t>
            </w:r>
          </w:p>
        </w:tc>
        <w:tc>
          <w:tcPr>
            <w:tcW w:w="1276"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w:t>
            </w:r>
          </w:p>
        </w:tc>
        <w:tc>
          <w:tcPr>
            <w:tcW w:w="1124"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12,7</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51,8</w:t>
            </w:r>
          </w:p>
        </w:tc>
        <w:tc>
          <w:tcPr>
            <w:tcW w:w="1219"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w:t>
            </w:r>
          </w:p>
        </w:tc>
      </w:tr>
      <w:tr w:rsidR="00B92632" w:rsidRPr="007D2D51" w:rsidTr="00606B1D">
        <w:trPr>
          <w:trHeight w:val="255"/>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B92632" w:rsidRPr="007D2D51" w:rsidRDefault="00B92632" w:rsidP="00606B1D">
            <w:pPr>
              <w:rPr>
                <w:rFonts w:ascii="Arial" w:hAnsi="Arial" w:cs="Arial"/>
                <w:sz w:val="20"/>
                <w:szCs w:val="20"/>
              </w:rPr>
            </w:pPr>
            <w:r w:rsidRPr="007D2D51">
              <w:rPr>
                <w:rFonts w:ascii="Arial" w:hAnsi="Arial" w:cs="Arial"/>
                <w:sz w:val="20"/>
                <w:szCs w:val="20"/>
              </w:rPr>
              <w:t>LAN AIRLINES</w:t>
            </w:r>
          </w:p>
        </w:tc>
        <w:tc>
          <w:tcPr>
            <w:tcW w:w="1516"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9,3</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35,8</w:t>
            </w:r>
          </w:p>
        </w:tc>
        <w:tc>
          <w:tcPr>
            <w:tcW w:w="1276"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1513,0</w:t>
            </w:r>
          </w:p>
        </w:tc>
        <w:tc>
          <w:tcPr>
            <w:tcW w:w="1124"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9,3</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38,1</w:t>
            </w:r>
          </w:p>
        </w:tc>
        <w:tc>
          <w:tcPr>
            <w:tcW w:w="1219"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1544,3</w:t>
            </w:r>
          </w:p>
        </w:tc>
      </w:tr>
      <w:tr w:rsidR="00B92632" w:rsidRPr="007D2D51" w:rsidTr="00606B1D">
        <w:trPr>
          <w:trHeight w:val="255"/>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B92632" w:rsidRPr="007D2D51" w:rsidRDefault="00B92632" w:rsidP="00606B1D">
            <w:pPr>
              <w:rPr>
                <w:rFonts w:ascii="Arial" w:hAnsi="Arial" w:cs="Arial"/>
                <w:sz w:val="20"/>
                <w:szCs w:val="20"/>
              </w:rPr>
            </w:pPr>
            <w:r w:rsidRPr="007D2D51">
              <w:rPr>
                <w:rFonts w:ascii="Arial" w:hAnsi="Arial" w:cs="Arial"/>
                <w:sz w:val="20"/>
                <w:szCs w:val="20"/>
              </w:rPr>
              <w:t>SKY AIRLINE</w:t>
            </w:r>
          </w:p>
        </w:tc>
        <w:tc>
          <w:tcPr>
            <w:tcW w:w="1516"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4,1</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15,6</w:t>
            </w:r>
          </w:p>
        </w:tc>
        <w:tc>
          <w:tcPr>
            <w:tcW w:w="1276"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354,6</w:t>
            </w:r>
          </w:p>
        </w:tc>
        <w:tc>
          <w:tcPr>
            <w:tcW w:w="1124"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2,5</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10,1</w:t>
            </w:r>
          </w:p>
        </w:tc>
        <w:tc>
          <w:tcPr>
            <w:tcW w:w="1219"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w:t>
            </w:r>
          </w:p>
        </w:tc>
      </w:tr>
      <w:tr w:rsidR="00B92632" w:rsidRPr="007D2D51" w:rsidTr="00606B1D">
        <w:trPr>
          <w:trHeight w:val="255"/>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2632" w:rsidRPr="007D2D51" w:rsidRDefault="00B92632" w:rsidP="00606B1D">
            <w:pPr>
              <w:rPr>
                <w:rFonts w:ascii="Arial" w:hAnsi="Arial" w:cs="Arial"/>
                <w:b/>
                <w:sz w:val="20"/>
                <w:szCs w:val="20"/>
              </w:rPr>
            </w:pPr>
            <w:r w:rsidRPr="007D2D51">
              <w:rPr>
                <w:rFonts w:ascii="Arial" w:hAnsi="Arial" w:cs="Arial"/>
                <w:b/>
                <w:sz w:val="20"/>
                <w:szCs w:val="20"/>
              </w:rPr>
              <w:t>Total general</w:t>
            </w:r>
          </w:p>
        </w:tc>
        <w:tc>
          <w:tcPr>
            <w:tcW w:w="1516"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26,1</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100,0</w:t>
            </w:r>
          </w:p>
        </w:tc>
        <w:tc>
          <w:tcPr>
            <w:tcW w:w="1276"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1669,0</w:t>
            </w:r>
          </w:p>
        </w:tc>
        <w:tc>
          <w:tcPr>
            <w:tcW w:w="1124"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24,5</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100,0</w:t>
            </w:r>
          </w:p>
        </w:tc>
        <w:tc>
          <w:tcPr>
            <w:tcW w:w="1219"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4213,4</w:t>
            </w:r>
          </w:p>
        </w:tc>
      </w:tr>
    </w:tbl>
    <w:p w:rsidR="00B92632" w:rsidRDefault="00B92632" w:rsidP="00B92632">
      <w:pPr>
        <w:jc w:val="both"/>
        <w:rPr>
          <w:rFonts w:ascii="Verdana" w:hAnsi="Verdana" w:cs="Arial"/>
          <w:sz w:val="18"/>
          <w:szCs w:val="18"/>
        </w:rPr>
      </w:pPr>
    </w:p>
    <w:p w:rsidR="00B92632" w:rsidRDefault="00B92632" w:rsidP="00B92632">
      <w:pPr>
        <w:jc w:val="both"/>
        <w:rPr>
          <w:rFonts w:ascii="Verdana" w:hAnsi="Verdana" w:cs="Arial"/>
          <w:sz w:val="18"/>
          <w:szCs w:val="18"/>
        </w:rPr>
      </w:pPr>
    </w:p>
    <w:p w:rsidR="00B92632" w:rsidRDefault="00B92632" w:rsidP="00B92632">
      <w:pPr>
        <w:jc w:val="both"/>
        <w:rPr>
          <w:rFonts w:ascii="Verdana" w:hAnsi="Verdana" w:cs="Arial"/>
          <w:sz w:val="18"/>
          <w:szCs w:val="18"/>
        </w:rPr>
      </w:pPr>
    </w:p>
    <w:p w:rsidR="00B92632" w:rsidRDefault="00B92632" w:rsidP="00B92632">
      <w:pPr>
        <w:jc w:val="both"/>
        <w:rPr>
          <w:rFonts w:ascii="Verdana" w:hAnsi="Verdana" w:cs="Arial"/>
          <w:sz w:val="18"/>
          <w:szCs w:val="18"/>
        </w:rPr>
      </w:pPr>
    </w:p>
    <w:p w:rsidR="00B92632" w:rsidRDefault="00B92632" w:rsidP="00B92632">
      <w:pPr>
        <w:jc w:val="both"/>
        <w:rPr>
          <w:rFonts w:ascii="Verdana" w:hAnsi="Verdana" w:cs="Arial"/>
          <w:sz w:val="18"/>
          <w:szCs w:val="18"/>
        </w:rPr>
      </w:pPr>
    </w:p>
    <w:p w:rsidR="00B92632" w:rsidRPr="00EE25A5" w:rsidRDefault="00B92632" w:rsidP="00B92632">
      <w:pPr>
        <w:jc w:val="both"/>
        <w:rPr>
          <w:rFonts w:ascii="Verdana" w:hAnsi="Verdana" w:cs="Arial"/>
          <w:sz w:val="18"/>
          <w:szCs w:val="18"/>
        </w:rPr>
      </w:pPr>
    </w:p>
    <w:p w:rsidR="00B92632" w:rsidRPr="008177E2" w:rsidRDefault="00B92632" w:rsidP="00B92632">
      <w:pPr>
        <w:jc w:val="both"/>
        <w:rPr>
          <w:rFonts w:ascii="Verdana" w:hAnsi="Verdana" w:cs="Arial"/>
          <w:sz w:val="20"/>
          <w:szCs w:val="20"/>
        </w:rPr>
      </w:pPr>
      <w:r w:rsidRPr="008177E2">
        <w:rPr>
          <w:rFonts w:ascii="Verdana" w:hAnsi="Verdana" w:cs="Arial"/>
          <w:sz w:val="20"/>
          <w:szCs w:val="20"/>
        </w:rPr>
        <w:lastRenderedPageBreak/>
        <w:t>b) Toneladas-kilómetros de c</w:t>
      </w:r>
      <w:r>
        <w:rPr>
          <w:rFonts w:ascii="Verdana" w:hAnsi="Verdana" w:cs="Arial"/>
          <w:sz w:val="20"/>
          <w:szCs w:val="20"/>
        </w:rPr>
        <w:t>orreo</w:t>
      </w:r>
      <w:r w:rsidRPr="008177E2">
        <w:rPr>
          <w:rStyle w:val="Refdenotaalpie"/>
          <w:rFonts w:ascii="Verdana" w:hAnsi="Verdana" w:cs="Arial"/>
          <w:sz w:val="20"/>
          <w:szCs w:val="20"/>
        </w:rPr>
        <w:footnoteReference w:id="9"/>
      </w:r>
    </w:p>
    <w:tbl>
      <w:tblPr>
        <w:tblW w:w="9983" w:type="dxa"/>
        <w:jc w:val="center"/>
        <w:tblInd w:w="60" w:type="dxa"/>
        <w:tblCellMar>
          <w:left w:w="70" w:type="dxa"/>
          <w:right w:w="70" w:type="dxa"/>
        </w:tblCellMar>
        <w:tblLook w:val="0000" w:firstRow="0" w:lastRow="0" w:firstColumn="0" w:lastColumn="0" w:noHBand="0" w:noVBand="0"/>
      </w:tblPr>
      <w:tblGrid>
        <w:gridCol w:w="2069"/>
        <w:gridCol w:w="1417"/>
        <w:gridCol w:w="1284"/>
        <w:gridCol w:w="1272"/>
        <w:gridCol w:w="1417"/>
        <w:gridCol w:w="1284"/>
        <w:gridCol w:w="1240"/>
      </w:tblGrid>
      <w:tr w:rsidR="00B92632" w:rsidRPr="00EE25A5" w:rsidTr="00606B1D">
        <w:trPr>
          <w:trHeight w:val="270"/>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2632" w:rsidRPr="00EE25A5" w:rsidRDefault="00B92632" w:rsidP="00606B1D">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973" w:type="dxa"/>
            <w:gridSpan w:val="3"/>
            <w:tcBorders>
              <w:top w:val="single" w:sz="8" w:space="0" w:color="auto"/>
              <w:left w:val="nil"/>
              <w:bottom w:val="single" w:sz="8" w:space="0" w:color="auto"/>
              <w:right w:val="single" w:sz="8" w:space="0" w:color="000000"/>
            </w:tcBorders>
            <w:shd w:val="clear" w:color="auto" w:fill="auto"/>
            <w:noWrap/>
            <w:vAlign w:val="bottom"/>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 xml:space="preserve">ENERO - </w:t>
            </w:r>
            <w:r>
              <w:rPr>
                <w:rFonts w:ascii="Verdana" w:hAnsi="Verdana" w:cs="Arial"/>
                <w:sz w:val="18"/>
                <w:szCs w:val="18"/>
              </w:rPr>
              <w:t>MARZO</w:t>
            </w:r>
          </w:p>
        </w:tc>
        <w:tc>
          <w:tcPr>
            <w:tcW w:w="3941" w:type="dxa"/>
            <w:gridSpan w:val="3"/>
            <w:tcBorders>
              <w:top w:val="single" w:sz="8" w:space="0" w:color="auto"/>
              <w:left w:val="nil"/>
              <w:bottom w:val="single" w:sz="8" w:space="0" w:color="auto"/>
              <w:right w:val="single" w:sz="8" w:space="0" w:color="000000"/>
            </w:tcBorders>
            <w:shd w:val="clear" w:color="auto" w:fill="auto"/>
            <w:noWrap/>
            <w:vAlign w:val="bottom"/>
          </w:tcPr>
          <w:p w:rsidR="00B92632" w:rsidRPr="00EE25A5" w:rsidRDefault="00B92632" w:rsidP="00606B1D">
            <w:pPr>
              <w:jc w:val="center"/>
              <w:rPr>
                <w:rFonts w:ascii="Verdana" w:hAnsi="Verdana" w:cs="Arial"/>
                <w:sz w:val="18"/>
                <w:szCs w:val="18"/>
              </w:rPr>
            </w:pPr>
            <w:r>
              <w:rPr>
                <w:rFonts w:ascii="Verdana" w:hAnsi="Verdana" w:cs="Arial"/>
                <w:sz w:val="18"/>
                <w:szCs w:val="18"/>
              </w:rPr>
              <w:t>MARZO</w:t>
            </w:r>
          </w:p>
        </w:tc>
      </w:tr>
      <w:tr w:rsidR="00B92632" w:rsidRPr="00EE25A5" w:rsidTr="00606B1D">
        <w:trPr>
          <w:trHeight w:val="270"/>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B92632" w:rsidRPr="00EE25A5" w:rsidRDefault="00B92632" w:rsidP="00606B1D">
            <w:pPr>
              <w:rPr>
                <w:rFonts w:ascii="Verdana" w:hAnsi="Verdana" w:cs="Arial"/>
                <w:sz w:val="18"/>
                <w:szCs w:val="18"/>
              </w:rPr>
            </w:pPr>
            <w:r w:rsidRPr="00EE25A5">
              <w:rPr>
                <w:rFonts w:ascii="Verdana" w:hAnsi="Verdana" w:cs="Arial"/>
                <w:sz w:val="18"/>
                <w:szCs w:val="18"/>
              </w:rPr>
              <w:t>LINEAS AEREAS</w:t>
            </w:r>
          </w:p>
        </w:tc>
        <w:tc>
          <w:tcPr>
            <w:tcW w:w="1417" w:type="dxa"/>
            <w:tcBorders>
              <w:top w:val="nil"/>
              <w:left w:val="nil"/>
              <w:bottom w:val="single" w:sz="8" w:space="0" w:color="auto"/>
              <w:right w:val="nil"/>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Ton-</w:t>
            </w:r>
            <w:proofErr w:type="spellStart"/>
            <w:r w:rsidRPr="00EE25A5">
              <w:rPr>
                <w:rFonts w:ascii="Verdana" w:hAnsi="Verdana" w:cs="Arial"/>
                <w:sz w:val="18"/>
                <w:szCs w:val="18"/>
              </w:rPr>
              <w:t>Kms</w:t>
            </w:r>
            <w:proofErr w:type="spellEnd"/>
            <w:r w:rsidRPr="00EE25A5">
              <w:rPr>
                <w:rFonts w:ascii="Verdana" w:hAnsi="Verdana" w:cs="Arial"/>
                <w:sz w:val="18"/>
                <w:szCs w:val="18"/>
              </w:rPr>
              <w:t xml:space="preserve">. </w:t>
            </w:r>
            <w:r>
              <w:rPr>
                <w:rFonts w:ascii="Verdana" w:hAnsi="Verdana" w:cs="Arial"/>
                <w:sz w:val="18"/>
                <w:szCs w:val="18"/>
              </w:rPr>
              <w:t>de Correo</w:t>
            </w:r>
            <w:r w:rsidRPr="00EE25A5">
              <w:rPr>
                <w:rFonts w:ascii="Verdana" w:hAnsi="Verdana" w:cs="Arial"/>
                <w:sz w:val="18"/>
                <w:szCs w:val="18"/>
              </w:rPr>
              <w:t>(000)</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Particip</w:t>
            </w:r>
            <w:r>
              <w:rPr>
                <w:rFonts w:ascii="Verdana" w:hAnsi="Verdana" w:cs="Arial"/>
                <w:sz w:val="18"/>
                <w:szCs w:val="18"/>
              </w:rPr>
              <w:t>ación (%)</w:t>
            </w:r>
          </w:p>
        </w:tc>
        <w:tc>
          <w:tcPr>
            <w:tcW w:w="1272" w:type="dxa"/>
            <w:tcBorders>
              <w:top w:val="nil"/>
              <w:left w:val="nil"/>
              <w:bottom w:val="single" w:sz="8" w:space="0" w:color="auto"/>
              <w:right w:val="single" w:sz="8" w:space="0" w:color="auto"/>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Crecim</w:t>
            </w:r>
            <w:r>
              <w:rPr>
                <w:rFonts w:ascii="Verdana" w:hAnsi="Verdana" w:cs="Arial"/>
                <w:sz w:val="18"/>
                <w:szCs w:val="18"/>
              </w:rPr>
              <w:t>iento (%)</w:t>
            </w:r>
          </w:p>
        </w:tc>
        <w:tc>
          <w:tcPr>
            <w:tcW w:w="1417" w:type="dxa"/>
            <w:tcBorders>
              <w:top w:val="nil"/>
              <w:left w:val="nil"/>
              <w:bottom w:val="single" w:sz="8" w:space="0" w:color="auto"/>
              <w:right w:val="nil"/>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Ton-</w:t>
            </w:r>
            <w:proofErr w:type="spellStart"/>
            <w:r w:rsidRPr="00EE25A5">
              <w:rPr>
                <w:rFonts w:ascii="Verdana" w:hAnsi="Verdana" w:cs="Arial"/>
                <w:sz w:val="18"/>
                <w:szCs w:val="18"/>
              </w:rPr>
              <w:t>Kms</w:t>
            </w:r>
            <w:proofErr w:type="spellEnd"/>
            <w:r w:rsidRPr="00EE25A5">
              <w:rPr>
                <w:rFonts w:ascii="Verdana" w:hAnsi="Verdana" w:cs="Arial"/>
                <w:sz w:val="18"/>
                <w:szCs w:val="18"/>
              </w:rPr>
              <w:t xml:space="preserve">. </w:t>
            </w:r>
            <w:r>
              <w:rPr>
                <w:rFonts w:ascii="Verdana" w:hAnsi="Verdana" w:cs="Arial"/>
                <w:sz w:val="18"/>
                <w:szCs w:val="18"/>
              </w:rPr>
              <w:t>de Correo</w:t>
            </w:r>
            <w:r w:rsidRPr="00EE25A5">
              <w:rPr>
                <w:rFonts w:ascii="Verdana" w:hAnsi="Verdana" w:cs="Arial"/>
                <w:sz w:val="18"/>
                <w:szCs w:val="18"/>
              </w:rPr>
              <w:t>(000)</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Particip</w:t>
            </w:r>
            <w:r>
              <w:rPr>
                <w:rFonts w:ascii="Verdana" w:hAnsi="Verdana" w:cs="Arial"/>
                <w:sz w:val="18"/>
                <w:szCs w:val="18"/>
              </w:rPr>
              <w:t>ación (%)</w:t>
            </w:r>
          </w:p>
        </w:tc>
        <w:tc>
          <w:tcPr>
            <w:tcW w:w="1240" w:type="dxa"/>
            <w:tcBorders>
              <w:top w:val="nil"/>
              <w:left w:val="nil"/>
              <w:bottom w:val="single" w:sz="8" w:space="0" w:color="auto"/>
              <w:right w:val="single" w:sz="8" w:space="0" w:color="auto"/>
            </w:tcBorders>
            <w:shd w:val="clear" w:color="auto" w:fill="auto"/>
            <w:noWrap/>
          </w:tcPr>
          <w:p w:rsidR="00B92632" w:rsidRPr="00EE25A5" w:rsidRDefault="00B92632" w:rsidP="00606B1D">
            <w:pPr>
              <w:jc w:val="center"/>
              <w:rPr>
                <w:rFonts w:ascii="Verdana" w:hAnsi="Verdana" w:cs="Arial"/>
                <w:sz w:val="18"/>
                <w:szCs w:val="18"/>
              </w:rPr>
            </w:pPr>
            <w:r w:rsidRPr="00EE25A5">
              <w:rPr>
                <w:rFonts w:ascii="Verdana" w:hAnsi="Verdana" w:cs="Arial"/>
                <w:sz w:val="18"/>
                <w:szCs w:val="18"/>
              </w:rPr>
              <w:t>Crecim</w:t>
            </w:r>
            <w:r>
              <w:rPr>
                <w:rFonts w:ascii="Verdana" w:hAnsi="Verdana" w:cs="Arial"/>
                <w:sz w:val="18"/>
                <w:szCs w:val="18"/>
              </w:rPr>
              <w:t>iento (%)</w:t>
            </w:r>
          </w:p>
        </w:tc>
      </w:tr>
      <w:tr w:rsidR="00B92632" w:rsidRPr="007D2D51" w:rsidTr="00606B1D">
        <w:trPr>
          <w:trHeight w:val="255"/>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B92632" w:rsidRPr="007D2D51" w:rsidRDefault="00B92632" w:rsidP="00606B1D">
            <w:pPr>
              <w:rPr>
                <w:rFonts w:ascii="Arial" w:hAnsi="Arial" w:cs="Arial"/>
                <w:sz w:val="20"/>
                <w:szCs w:val="20"/>
              </w:rPr>
            </w:pPr>
            <w:r w:rsidRPr="007D2D51">
              <w:rPr>
                <w:rFonts w:ascii="Arial" w:hAnsi="Arial" w:cs="Arial"/>
                <w:sz w:val="20"/>
                <w:szCs w:val="20"/>
              </w:rPr>
              <w:t>SKY AIRLINE</w:t>
            </w:r>
          </w:p>
        </w:tc>
        <w:tc>
          <w:tcPr>
            <w:tcW w:w="1417"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136</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76,0</w:t>
            </w:r>
          </w:p>
        </w:tc>
        <w:tc>
          <w:tcPr>
            <w:tcW w:w="1272"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17,2</w:t>
            </w:r>
          </w:p>
        </w:tc>
        <w:tc>
          <w:tcPr>
            <w:tcW w:w="1417"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3</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7,5</w:t>
            </w:r>
          </w:p>
        </w:tc>
        <w:tc>
          <w:tcPr>
            <w:tcW w:w="1240"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-97,1</w:t>
            </w:r>
          </w:p>
        </w:tc>
      </w:tr>
      <w:tr w:rsidR="00B92632" w:rsidRPr="007D2D51" w:rsidTr="00606B1D">
        <w:trPr>
          <w:trHeight w:val="255"/>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B92632" w:rsidRPr="007D2D51" w:rsidRDefault="00B92632" w:rsidP="00606B1D">
            <w:pPr>
              <w:rPr>
                <w:rFonts w:ascii="Arial" w:hAnsi="Arial" w:cs="Arial"/>
                <w:sz w:val="20"/>
                <w:szCs w:val="20"/>
              </w:rPr>
            </w:pPr>
            <w:r w:rsidRPr="007D2D51">
              <w:rPr>
                <w:rFonts w:ascii="Arial" w:hAnsi="Arial" w:cs="Arial"/>
                <w:sz w:val="20"/>
                <w:szCs w:val="20"/>
              </w:rPr>
              <w:t>LAN AIRLINES</w:t>
            </w:r>
          </w:p>
        </w:tc>
        <w:tc>
          <w:tcPr>
            <w:tcW w:w="1417"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24</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13,4</w:t>
            </w:r>
          </w:p>
        </w:tc>
        <w:tc>
          <w:tcPr>
            <w:tcW w:w="1272"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1100,0</w:t>
            </w:r>
          </w:p>
        </w:tc>
        <w:tc>
          <w:tcPr>
            <w:tcW w:w="1417"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18</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45,0</w:t>
            </w:r>
          </w:p>
        </w:tc>
        <w:tc>
          <w:tcPr>
            <w:tcW w:w="1240"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1700,0</w:t>
            </w:r>
          </w:p>
        </w:tc>
      </w:tr>
      <w:tr w:rsidR="00B92632" w:rsidRPr="007D2D51" w:rsidTr="00606B1D">
        <w:trPr>
          <w:trHeight w:val="255"/>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B92632" w:rsidRPr="007D2D51" w:rsidRDefault="00B92632" w:rsidP="00606B1D">
            <w:pPr>
              <w:rPr>
                <w:rFonts w:ascii="Arial" w:hAnsi="Arial" w:cs="Arial"/>
                <w:sz w:val="20"/>
                <w:szCs w:val="20"/>
              </w:rPr>
            </w:pPr>
            <w:r w:rsidRPr="007D2D51">
              <w:rPr>
                <w:rFonts w:ascii="Arial" w:hAnsi="Arial" w:cs="Arial"/>
                <w:sz w:val="20"/>
                <w:szCs w:val="20"/>
              </w:rPr>
              <w:t>LAN EXPRESS</w:t>
            </w:r>
          </w:p>
        </w:tc>
        <w:tc>
          <w:tcPr>
            <w:tcW w:w="1417"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19</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10,6</w:t>
            </w:r>
          </w:p>
        </w:tc>
        <w:tc>
          <w:tcPr>
            <w:tcW w:w="1272"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w:t>
            </w:r>
          </w:p>
        </w:tc>
        <w:tc>
          <w:tcPr>
            <w:tcW w:w="1417" w:type="dxa"/>
            <w:tcBorders>
              <w:top w:val="nil"/>
              <w:left w:val="nil"/>
              <w:bottom w:val="single" w:sz="8" w:space="0" w:color="auto"/>
              <w:right w:val="nil"/>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19</w:t>
            </w:r>
          </w:p>
        </w:tc>
        <w:tc>
          <w:tcPr>
            <w:tcW w:w="1284" w:type="dxa"/>
            <w:tcBorders>
              <w:top w:val="nil"/>
              <w:left w:val="single" w:sz="4" w:space="0" w:color="auto"/>
              <w:bottom w:val="single" w:sz="8" w:space="0" w:color="auto"/>
              <w:right w:val="single" w:sz="4"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47,5</w:t>
            </w:r>
          </w:p>
        </w:tc>
        <w:tc>
          <w:tcPr>
            <w:tcW w:w="1240" w:type="dxa"/>
            <w:tcBorders>
              <w:top w:val="nil"/>
              <w:left w:val="nil"/>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sz w:val="20"/>
                <w:szCs w:val="20"/>
              </w:rPr>
            </w:pPr>
            <w:r w:rsidRPr="007D2D51">
              <w:rPr>
                <w:rFonts w:ascii="Arial" w:hAnsi="Arial" w:cs="Arial"/>
                <w:sz w:val="20"/>
                <w:szCs w:val="20"/>
              </w:rPr>
              <w:t>(+)</w:t>
            </w:r>
          </w:p>
        </w:tc>
      </w:tr>
      <w:tr w:rsidR="00B92632" w:rsidRPr="007D2D51" w:rsidTr="00606B1D">
        <w:trPr>
          <w:trHeight w:val="255"/>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B92632" w:rsidRPr="007D2D51" w:rsidRDefault="00B92632" w:rsidP="00606B1D">
            <w:pPr>
              <w:rPr>
                <w:rFonts w:ascii="Arial" w:hAnsi="Arial" w:cs="Arial"/>
                <w:b/>
                <w:sz w:val="20"/>
                <w:szCs w:val="20"/>
              </w:rPr>
            </w:pPr>
            <w:r w:rsidRPr="007D2D51">
              <w:rPr>
                <w:rFonts w:ascii="Arial" w:hAnsi="Arial" w:cs="Arial"/>
                <w:b/>
                <w:sz w:val="20"/>
                <w:szCs w:val="20"/>
              </w:rPr>
              <w:t>Total general</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179</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100,0</w:t>
            </w:r>
          </w:p>
        </w:tc>
        <w:tc>
          <w:tcPr>
            <w:tcW w:w="1272"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51,7</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40</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100,0</w:t>
            </w:r>
          </w:p>
        </w:tc>
        <w:tc>
          <w:tcPr>
            <w:tcW w:w="1240" w:type="dxa"/>
            <w:tcBorders>
              <w:top w:val="single" w:sz="8" w:space="0" w:color="auto"/>
              <w:left w:val="single" w:sz="8" w:space="0" w:color="auto"/>
              <w:bottom w:val="single" w:sz="8" w:space="0" w:color="auto"/>
              <w:right w:val="single" w:sz="8" w:space="0" w:color="auto"/>
            </w:tcBorders>
            <w:shd w:val="clear" w:color="auto" w:fill="auto"/>
            <w:noWrap/>
          </w:tcPr>
          <w:p w:rsidR="00B92632" w:rsidRPr="007D2D51" w:rsidRDefault="00B92632" w:rsidP="00606B1D">
            <w:pPr>
              <w:jc w:val="center"/>
              <w:rPr>
                <w:rFonts w:ascii="Arial" w:hAnsi="Arial" w:cs="Arial"/>
                <w:b/>
                <w:sz w:val="20"/>
                <w:szCs w:val="20"/>
              </w:rPr>
            </w:pPr>
            <w:r w:rsidRPr="007D2D51">
              <w:rPr>
                <w:rFonts w:ascii="Arial" w:hAnsi="Arial" w:cs="Arial"/>
                <w:b/>
                <w:sz w:val="20"/>
                <w:szCs w:val="20"/>
              </w:rPr>
              <w:t>-61,9</w:t>
            </w:r>
          </w:p>
        </w:tc>
      </w:tr>
    </w:tbl>
    <w:p w:rsidR="00B92632" w:rsidRDefault="00B92632" w:rsidP="00B92632">
      <w:pPr>
        <w:rPr>
          <w:rFonts w:ascii="Verdana" w:hAnsi="Verdana" w:cs="Arial"/>
          <w:b/>
          <w:sz w:val="20"/>
          <w:szCs w:val="20"/>
          <w:u w:val="single"/>
        </w:rPr>
      </w:pPr>
    </w:p>
    <w:p w:rsidR="00B92632" w:rsidRDefault="00B92632" w:rsidP="00B92632">
      <w:pPr>
        <w:rPr>
          <w:rFonts w:ascii="Verdana" w:hAnsi="Verdana" w:cs="Arial"/>
          <w:b/>
          <w:sz w:val="20"/>
          <w:szCs w:val="20"/>
          <w:u w:val="single"/>
        </w:rPr>
      </w:pPr>
    </w:p>
    <w:p w:rsidR="00B92632" w:rsidRPr="008177E2" w:rsidRDefault="00B92632" w:rsidP="00B92632">
      <w:pPr>
        <w:rPr>
          <w:rFonts w:ascii="Verdana" w:hAnsi="Verdana" w:cs="Arial"/>
          <w:b/>
          <w:sz w:val="20"/>
          <w:szCs w:val="20"/>
          <w:u w:val="single"/>
        </w:rPr>
      </w:pPr>
    </w:p>
    <w:p w:rsidR="00B92632" w:rsidRPr="008177E2" w:rsidRDefault="00B92632" w:rsidP="00B92632">
      <w:pPr>
        <w:tabs>
          <w:tab w:val="left" w:pos="540"/>
        </w:tabs>
        <w:rPr>
          <w:rFonts w:ascii="Verdana" w:hAnsi="Verdana" w:cs="Arial"/>
          <w:b/>
          <w:sz w:val="20"/>
          <w:szCs w:val="20"/>
          <w:u w:val="single"/>
        </w:rPr>
      </w:pPr>
      <w:r w:rsidRPr="00EE25A5">
        <w:rPr>
          <w:rFonts w:ascii="Verdana" w:hAnsi="Verdana" w:cs="Arial"/>
          <w:b/>
          <w:sz w:val="20"/>
          <w:szCs w:val="20"/>
        </w:rPr>
        <w:t>B-</w:t>
      </w:r>
      <w:r>
        <w:rPr>
          <w:rFonts w:ascii="Verdana" w:hAnsi="Verdana" w:cs="Arial"/>
          <w:b/>
          <w:sz w:val="20"/>
          <w:szCs w:val="20"/>
        </w:rPr>
        <w:tab/>
      </w:r>
      <w:r w:rsidRPr="008177E2">
        <w:rPr>
          <w:rFonts w:ascii="Verdana" w:hAnsi="Verdana" w:cs="Arial"/>
          <w:b/>
          <w:sz w:val="20"/>
          <w:szCs w:val="20"/>
          <w:u w:val="single"/>
        </w:rPr>
        <w:t>OTROS ANTECEDENTES Y OBSERVACIONES:</w:t>
      </w:r>
    </w:p>
    <w:p w:rsidR="00B92632" w:rsidRPr="008177E2" w:rsidRDefault="00B92632" w:rsidP="00B92632">
      <w:pPr>
        <w:rPr>
          <w:rFonts w:ascii="Verdana" w:hAnsi="Verdana" w:cs="Arial"/>
          <w:b/>
          <w:sz w:val="20"/>
          <w:szCs w:val="20"/>
          <w:u w:val="single"/>
        </w:rPr>
      </w:pPr>
    </w:p>
    <w:p w:rsidR="00B92632" w:rsidRDefault="00B92632" w:rsidP="00B92632">
      <w:pPr>
        <w:pStyle w:val="ListParagraph1"/>
        <w:numPr>
          <w:ilvl w:val="0"/>
          <w:numId w:val="3"/>
        </w:numPr>
        <w:tabs>
          <w:tab w:val="num" w:pos="900"/>
        </w:tabs>
        <w:ind w:left="900" w:right="310"/>
        <w:jc w:val="both"/>
        <w:rPr>
          <w:rFonts w:ascii="Verdana" w:hAnsi="Verdana" w:cs="Arial"/>
          <w:sz w:val="20"/>
          <w:szCs w:val="20"/>
        </w:rPr>
      </w:pPr>
      <w:r w:rsidRPr="008177E2">
        <w:rPr>
          <w:rFonts w:ascii="Verdana" w:hAnsi="Verdana" w:cs="Arial"/>
          <w:sz w:val="20"/>
          <w:szCs w:val="20"/>
        </w:rPr>
        <w:t>E</w:t>
      </w:r>
      <w:r>
        <w:rPr>
          <w:rFonts w:ascii="Verdana" w:hAnsi="Verdana" w:cs="Arial"/>
          <w:sz w:val="20"/>
          <w:szCs w:val="20"/>
        </w:rPr>
        <w:t>n el acumulado enero-marzo del año 2015, el tráfico aéreo internacional de pasajeros representa el 44,4% del total transportado, con un crecimiento del 9,4%. En tanto, el tráfico aéreo doméstico de pasajeros representa el 55,6%, sin presentar crecimiento en el periodo.</w:t>
      </w:r>
    </w:p>
    <w:p w:rsidR="00B92632" w:rsidRDefault="00B92632" w:rsidP="00B92632">
      <w:pPr>
        <w:pStyle w:val="ListParagraph1"/>
        <w:ind w:left="900" w:right="310"/>
        <w:jc w:val="both"/>
        <w:rPr>
          <w:rFonts w:ascii="Verdana" w:hAnsi="Verdana" w:cs="Arial"/>
          <w:sz w:val="20"/>
          <w:szCs w:val="20"/>
        </w:rPr>
      </w:pPr>
    </w:p>
    <w:p w:rsidR="00B92632" w:rsidRDefault="00B92632" w:rsidP="00B92632">
      <w:pPr>
        <w:pStyle w:val="ListParagraph1"/>
        <w:numPr>
          <w:ilvl w:val="0"/>
          <w:numId w:val="3"/>
        </w:numPr>
        <w:tabs>
          <w:tab w:val="num" w:pos="900"/>
        </w:tabs>
        <w:ind w:left="900" w:right="310"/>
        <w:jc w:val="both"/>
        <w:rPr>
          <w:rFonts w:ascii="Verdana" w:hAnsi="Verdana" w:cs="Arial"/>
          <w:sz w:val="20"/>
          <w:szCs w:val="20"/>
        </w:rPr>
      </w:pPr>
      <w:r>
        <w:rPr>
          <w:rFonts w:ascii="Verdana" w:hAnsi="Verdana" w:cs="Arial"/>
          <w:sz w:val="20"/>
          <w:szCs w:val="20"/>
        </w:rPr>
        <w:t>En el acumulado enero-marzo del año 2015 se transportaron 4</w:t>
      </w:r>
      <w:r w:rsidRPr="008177E2">
        <w:rPr>
          <w:rFonts w:ascii="Verdana" w:hAnsi="Verdana" w:cs="Arial"/>
          <w:sz w:val="20"/>
          <w:szCs w:val="20"/>
        </w:rPr>
        <w:t>.</w:t>
      </w:r>
      <w:r>
        <w:rPr>
          <w:rFonts w:ascii="Verdana" w:hAnsi="Verdana" w:cs="Arial"/>
          <w:sz w:val="20"/>
          <w:szCs w:val="20"/>
        </w:rPr>
        <w:t>859</w:t>
      </w:r>
      <w:r w:rsidRPr="008177E2">
        <w:rPr>
          <w:rFonts w:ascii="Verdana" w:hAnsi="Verdana" w:cs="Arial"/>
          <w:sz w:val="20"/>
          <w:szCs w:val="20"/>
        </w:rPr>
        <w:t>.</w:t>
      </w:r>
      <w:r>
        <w:rPr>
          <w:rFonts w:ascii="Verdana" w:hAnsi="Verdana" w:cs="Arial"/>
          <w:sz w:val="20"/>
          <w:szCs w:val="20"/>
        </w:rPr>
        <w:t>734</w:t>
      </w:r>
      <w:r w:rsidRPr="008177E2">
        <w:rPr>
          <w:rFonts w:ascii="Verdana" w:hAnsi="Verdana" w:cs="Arial"/>
          <w:sz w:val="20"/>
          <w:szCs w:val="20"/>
        </w:rPr>
        <w:t xml:space="preserve"> </w:t>
      </w:r>
      <w:r>
        <w:rPr>
          <w:rFonts w:ascii="Verdana" w:hAnsi="Verdana" w:cs="Arial"/>
          <w:sz w:val="20"/>
          <w:szCs w:val="20"/>
        </w:rPr>
        <w:t>pasajeros (2.703.577 pasajeros domésticos y 2.156.157 pasajeros internacionales), es decir, 183.852 pasajeros adicionales con respecto al mismo periodo del año 2014.</w:t>
      </w:r>
    </w:p>
    <w:p w:rsidR="00B92632" w:rsidRDefault="00B92632" w:rsidP="00B92632">
      <w:pPr>
        <w:pStyle w:val="Prrafodelista"/>
        <w:rPr>
          <w:rFonts w:ascii="Verdana" w:hAnsi="Verdana" w:cs="Arial"/>
          <w:sz w:val="20"/>
          <w:szCs w:val="20"/>
        </w:rPr>
      </w:pPr>
    </w:p>
    <w:p w:rsidR="00B92632" w:rsidRDefault="00B92632" w:rsidP="00B92632">
      <w:pPr>
        <w:pStyle w:val="ListParagraph1"/>
        <w:numPr>
          <w:ilvl w:val="0"/>
          <w:numId w:val="3"/>
        </w:numPr>
        <w:tabs>
          <w:tab w:val="num" w:pos="900"/>
        </w:tabs>
        <w:ind w:left="900" w:right="310"/>
        <w:jc w:val="both"/>
        <w:rPr>
          <w:rFonts w:ascii="Verdana" w:hAnsi="Verdana" w:cs="Arial"/>
          <w:sz w:val="20"/>
          <w:szCs w:val="20"/>
        </w:rPr>
      </w:pPr>
      <w:r w:rsidRPr="004B7C3E">
        <w:rPr>
          <w:rFonts w:ascii="Verdana" w:hAnsi="Verdana" w:cs="Arial"/>
          <w:sz w:val="20"/>
          <w:szCs w:val="20"/>
        </w:rPr>
        <w:t xml:space="preserve">En </w:t>
      </w:r>
      <w:r>
        <w:rPr>
          <w:rFonts w:ascii="Verdana" w:hAnsi="Verdana" w:cs="Arial"/>
          <w:sz w:val="20"/>
          <w:szCs w:val="20"/>
        </w:rPr>
        <w:t>marzo</w:t>
      </w:r>
      <w:r w:rsidRPr="004B7C3E">
        <w:rPr>
          <w:rFonts w:ascii="Verdana" w:hAnsi="Verdana" w:cs="Arial"/>
          <w:sz w:val="20"/>
          <w:szCs w:val="20"/>
        </w:rPr>
        <w:t xml:space="preserve"> 201</w:t>
      </w:r>
      <w:r>
        <w:rPr>
          <w:rFonts w:ascii="Verdana" w:hAnsi="Verdana" w:cs="Arial"/>
          <w:sz w:val="20"/>
          <w:szCs w:val="20"/>
        </w:rPr>
        <w:t>5</w:t>
      </w:r>
      <w:r w:rsidRPr="004B7C3E">
        <w:rPr>
          <w:rFonts w:ascii="Verdana" w:hAnsi="Verdana" w:cs="Arial"/>
          <w:sz w:val="20"/>
          <w:szCs w:val="20"/>
        </w:rPr>
        <w:t xml:space="preserve">, </w:t>
      </w:r>
      <w:r>
        <w:rPr>
          <w:rFonts w:ascii="Verdana" w:hAnsi="Verdana" w:cs="Arial"/>
          <w:sz w:val="20"/>
          <w:szCs w:val="20"/>
        </w:rPr>
        <w:t>los tráficos de pasajeros internacional, doméstico</w:t>
      </w:r>
      <w:r w:rsidRPr="004B7C3E">
        <w:rPr>
          <w:rFonts w:ascii="Verdana" w:hAnsi="Verdana" w:cs="Arial"/>
          <w:sz w:val="20"/>
          <w:szCs w:val="20"/>
        </w:rPr>
        <w:t xml:space="preserve"> y total (suma de doméstico e internacional) crecieron un </w:t>
      </w:r>
      <w:r>
        <w:rPr>
          <w:rFonts w:ascii="Verdana" w:hAnsi="Verdana" w:cs="Arial"/>
          <w:sz w:val="20"/>
          <w:szCs w:val="20"/>
        </w:rPr>
        <w:t xml:space="preserve">7,7%, 1,3% </w:t>
      </w:r>
      <w:r w:rsidRPr="004B7C3E">
        <w:rPr>
          <w:rFonts w:ascii="Verdana" w:hAnsi="Verdana" w:cs="Arial"/>
          <w:sz w:val="20"/>
          <w:szCs w:val="20"/>
        </w:rPr>
        <w:t xml:space="preserve">y </w:t>
      </w:r>
      <w:r>
        <w:rPr>
          <w:rFonts w:ascii="Verdana" w:hAnsi="Verdana" w:cs="Arial"/>
          <w:sz w:val="20"/>
          <w:szCs w:val="20"/>
        </w:rPr>
        <w:t>4,1</w:t>
      </w:r>
      <w:r w:rsidRPr="004B7C3E">
        <w:rPr>
          <w:rFonts w:ascii="Verdana" w:hAnsi="Verdana" w:cs="Arial"/>
          <w:sz w:val="20"/>
          <w:szCs w:val="20"/>
        </w:rPr>
        <w:t xml:space="preserve">%. </w:t>
      </w:r>
    </w:p>
    <w:p w:rsidR="00B92632" w:rsidRPr="004B7C3E" w:rsidRDefault="00B92632" w:rsidP="00B92632">
      <w:pPr>
        <w:pStyle w:val="ListParagraph1"/>
        <w:ind w:left="0" w:right="310"/>
        <w:jc w:val="both"/>
        <w:rPr>
          <w:rFonts w:ascii="Verdana" w:hAnsi="Verdana" w:cs="Arial"/>
          <w:sz w:val="20"/>
          <w:szCs w:val="20"/>
        </w:rPr>
      </w:pPr>
    </w:p>
    <w:p w:rsidR="00B92632" w:rsidRPr="004031E1" w:rsidRDefault="00B92632" w:rsidP="00B92632">
      <w:pPr>
        <w:pStyle w:val="ListParagraph1"/>
        <w:numPr>
          <w:ilvl w:val="0"/>
          <w:numId w:val="3"/>
        </w:numPr>
        <w:tabs>
          <w:tab w:val="num" w:pos="900"/>
        </w:tabs>
        <w:ind w:left="900" w:right="310"/>
        <w:jc w:val="both"/>
        <w:rPr>
          <w:rFonts w:ascii="Verdana" w:hAnsi="Verdana" w:cs="Arial"/>
          <w:sz w:val="20"/>
          <w:szCs w:val="20"/>
        </w:rPr>
      </w:pPr>
      <w:r>
        <w:rPr>
          <w:rFonts w:ascii="Verdana" w:hAnsi="Verdana" w:cs="Arial"/>
          <w:sz w:val="20"/>
          <w:szCs w:val="20"/>
        </w:rPr>
        <w:t>En relación a la carga transportada en el mes de marzo, el tráfico internacional, doméstico y total (suma de doméstico e internacional), disminuyeron en un 18,8%, 3,8% y 17,6%, respectivamente</w:t>
      </w:r>
      <w:r w:rsidRPr="004B7C3E">
        <w:rPr>
          <w:rFonts w:ascii="Verdana" w:hAnsi="Verdana" w:cs="Arial"/>
          <w:sz w:val="20"/>
          <w:szCs w:val="20"/>
        </w:rPr>
        <w:t>.</w:t>
      </w:r>
    </w:p>
    <w:p w:rsidR="00B92632" w:rsidRDefault="00B92632" w:rsidP="00B92632">
      <w:pPr>
        <w:pStyle w:val="Prrafodelista"/>
        <w:rPr>
          <w:rFonts w:ascii="Verdana" w:hAnsi="Verdana" w:cs="Arial"/>
          <w:sz w:val="20"/>
          <w:szCs w:val="20"/>
        </w:rPr>
      </w:pPr>
    </w:p>
    <w:p w:rsidR="00B92632" w:rsidRDefault="00B92632" w:rsidP="00B92632">
      <w:pPr>
        <w:pStyle w:val="ListParagraph1"/>
        <w:numPr>
          <w:ilvl w:val="0"/>
          <w:numId w:val="3"/>
        </w:numPr>
        <w:tabs>
          <w:tab w:val="num" w:pos="900"/>
        </w:tabs>
        <w:ind w:left="900" w:right="310"/>
        <w:jc w:val="both"/>
        <w:rPr>
          <w:rFonts w:ascii="Verdana" w:hAnsi="Verdana" w:cs="Arial"/>
          <w:sz w:val="20"/>
          <w:szCs w:val="20"/>
        </w:rPr>
      </w:pPr>
      <w:r>
        <w:rPr>
          <w:rFonts w:ascii="Verdana" w:hAnsi="Verdana" w:cs="Arial"/>
          <w:sz w:val="20"/>
          <w:szCs w:val="20"/>
        </w:rPr>
        <w:t>En relación</w:t>
      </w:r>
      <w:r w:rsidRPr="00F768D3">
        <w:rPr>
          <w:rFonts w:ascii="Verdana" w:hAnsi="Verdana" w:cs="Arial"/>
          <w:sz w:val="20"/>
          <w:szCs w:val="20"/>
        </w:rPr>
        <w:t xml:space="preserve"> a la carga</w:t>
      </w:r>
      <w:r>
        <w:rPr>
          <w:rFonts w:ascii="Verdana" w:hAnsi="Verdana" w:cs="Arial"/>
          <w:sz w:val="20"/>
          <w:szCs w:val="20"/>
        </w:rPr>
        <w:t xml:space="preserve"> transportada en el periodo enero-marzo del año 2015, el tráfico internacional, doméstico</w:t>
      </w:r>
      <w:r w:rsidRPr="005B3B64">
        <w:rPr>
          <w:rFonts w:ascii="Verdana" w:hAnsi="Verdana" w:cs="Arial"/>
          <w:sz w:val="20"/>
          <w:szCs w:val="20"/>
        </w:rPr>
        <w:t xml:space="preserve"> y</w:t>
      </w:r>
      <w:r>
        <w:rPr>
          <w:rFonts w:ascii="Verdana" w:hAnsi="Verdana" w:cs="Arial"/>
          <w:sz w:val="20"/>
          <w:szCs w:val="20"/>
        </w:rPr>
        <w:t xml:space="preserve"> el tráfico total (internacional más doméstico) disminuyeron en un 17,2%, 1,7% y 16,1%, respectivamente.</w:t>
      </w:r>
    </w:p>
    <w:p w:rsidR="00B92632" w:rsidRDefault="00B92632" w:rsidP="00B92632">
      <w:pPr>
        <w:jc w:val="both"/>
        <w:rPr>
          <w:rFonts w:ascii="Verdana" w:hAnsi="Verdana" w:cs="Arial"/>
          <w:sz w:val="20"/>
          <w:szCs w:val="20"/>
        </w:rPr>
      </w:pPr>
    </w:p>
    <w:p w:rsidR="00B92632" w:rsidRPr="008177E2" w:rsidRDefault="00B92632" w:rsidP="00B92632">
      <w:pPr>
        <w:jc w:val="both"/>
        <w:rPr>
          <w:rFonts w:ascii="Verdana" w:hAnsi="Verdana" w:cs="Arial"/>
          <w:sz w:val="20"/>
          <w:szCs w:val="20"/>
        </w:rPr>
      </w:pPr>
    </w:p>
    <w:p w:rsidR="00B92632" w:rsidRPr="008177E2" w:rsidRDefault="00B92632" w:rsidP="00B92632">
      <w:pPr>
        <w:rPr>
          <w:rFonts w:ascii="Verdana" w:hAnsi="Verdana" w:cs="Arial"/>
          <w:sz w:val="20"/>
          <w:szCs w:val="20"/>
          <w:lang w:val="pt-BR"/>
        </w:rPr>
      </w:pPr>
      <w:r w:rsidRPr="00425E78">
        <w:rPr>
          <w:rFonts w:ascii="Verdana" w:hAnsi="Verdana" w:cs="Arial"/>
          <w:sz w:val="20"/>
          <w:szCs w:val="20"/>
          <w:lang w:val="es-CL"/>
        </w:rPr>
        <w:t>Departamento Técnico-</w:t>
      </w:r>
      <w:proofErr w:type="spellStart"/>
      <w:r w:rsidRPr="00425E78">
        <w:rPr>
          <w:rFonts w:ascii="Verdana" w:hAnsi="Verdana" w:cs="Arial"/>
          <w:sz w:val="20"/>
          <w:szCs w:val="20"/>
          <w:lang w:val="es-CL"/>
        </w:rPr>
        <w:t>Ec</w:t>
      </w:r>
      <w:r w:rsidRPr="008177E2">
        <w:rPr>
          <w:rFonts w:ascii="Verdana" w:hAnsi="Verdana" w:cs="Arial"/>
          <w:sz w:val="20"/>
          <w:szCs w:val="20"/>
          <w:lang w:val="pt-BR"/>
        </w:rPr>
        <w:t>onómico</w:t>
      </w:r>
      <w:proofErr w:type="spellEnd"/>
    </w:p>
    <w:p w:rsidR="00B92632" w:rsidRPr="00FF05DF" w:rsidRDefault="00B92632" w:rsidP="00B92632">
      <w:pPr>
        <w:ind w:right="665"/>
        <w:rPr>
          <w:rFonts w:ascii="Verdana" w:hAnsi="Verdana"/>
          <w:sz w:val="20"/>
          <w:szCs w:val="20"/>
          <w:lang w:val="pt-BR"/>
        </w:rPr>
      </w:pPr>
      <w:r w:rsidRPr="008177E2">
        <w:rPr>
          <w:rFonts w:ascii="Verdana" w:hAnsi="Verdana" w:cs="Arial"/>
          <w:sz w:val="20"/>
          <w:szCs w:val="20"/>
          <w:lang w:val="pt-BR"/>
        </w:rPr>
        <w:t>Junta de Aeronáutica Civil</w:t>
      </w:r>
    </w:p>
    <w:p w:rsidR="00B92632" w:rsidRPr="00B92632" w:rsidRDefault="00B92632" w:rsidP="00345071">
      <w:pPr>
        <w:rPr>
          <w:lang w:val="pt-BR"/>
        </w:rPr>
      </w:pPr>
    </w:p>
    <w:sectPr w:rsidR="00B92632" w:rsidRPr="00B92632">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42B" w:rsidRDefault="0012742B" w:rsidP="00345071">
      <w:r>
        <w:separator/>
      </w:r>
    </w:p>
  </w:endnote>
  <w:endnote w:type="continuationSeparator" w:id="0">
    <w:p w:rsidR="0012742B" w:rsidRDefault="0012742B" w:rsidP="0034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32" w:rsidRDefault="00B92632">
    <w:pPr>
      <w:pStyle w:val="Piedepgina"/>
    </w:pPr>
    <w:r>
      <w:rPr>
        <w:noProof/>
        <w:lang w:val="es-CL" w:eastAsia="es-CL"/>
      </w:rPr>
      <w:drawing>
        <wp:inline distT="0" distB="0" distL="0" distR="0">
          <wp:extent cx="1238250" cy="66675"/>
          <wp:effectExtent l="0" t="0" r="0" b="9525"/>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6675"/>
                  </a:xfrm>
                  <a:prstGeom prst="rect">
                    <a:avLst/>
                  </a:prstGeom>
                  <a:noFill/>
                  <a:ln>
                    <a:noFill/>
                  </a:ln>
                </pic:spPr>
              </pic:pic>
            </a:graphicData>
          </a:graphic>
        </wp:inline>
      </w:drawing>
    </w:r>
  </w:p>
  <w:p w:rsidR="00B92632" w:rsidRDefault="00B926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42B" w:rsidRDefault="0012742B" w:rsidP="00345071">
      <w:r>
        <w:separator/>
      </w:r>
    </w:p>
  </w:footnote>
  <w:footnote w:type="continuationSeparator" w:id="0">
    <w:p w:rsidR="0012742B" w:rsidRDefault="0012742B" w:rsidP="00345071">
      <w:r>
        <w:continuationSeparator/>
      </w:r>
    </w:p>
  </w:footnote>
  <w:footnote w:id="1">
    <w:p w:rsidR="00345071" w:rsidRDefault="00345071" w:rsidP="00345071">
      <w:pPr>
        <w:pStyle w:val="Textonotapie"/>
        <w:jc w:val="both"/>
      </w:pPr>
      <w:r w:rsidRPr="00D06499">
        <w:rPr>
          <w:rStyle w:val="Refdenotaalpie"/>
          <w:b/>
        </w:rPr>
        <w:footnoteRef/>
      </w:r>
      <w:r w:rsidRPr="00D10C2A">
        <w:rPr>
          <w:rStyle w:val="Refdenotaalpie"/>
        </w:rPr>
        <w:t xml:space="preserve"> Participación obtenida según los pasajeros absolutos transportados, es decir, corresponde al total de personas llegadas a Chile y salidas desde Chile por vía aérea.</w:t>
      </w:r>
      <w:r>
        <w:t xml:space="preserve">  </w:t>
      </w:r>
    </w:p>
  </w:footnote>
  <w:footnote w:id="2">
    <w:p w:rsidR="00345071" w:rsidRPr="00D06499" w:rsidRDefault="00345071" w:rsidP="00345071">
      <w:pPr>
        <w:pStyle w:val="Textonotapie"/>
        <w:jc w:val="both"/>
        <w:rPr>
          <w:rStyle w:val="Refdenotaalpie"/>
        </w:rPr>
      </w:pPr>
      <w:r w:rsidRPr="00D06499">
        <w:rPr>
          <w:rStyle w:val="Refdenotaalpie"/>
          <w:b/>
        </w:rPr>
        <w:footnoteRef/>
      </w:r>
      <w:r w:rsidRPr="00D06499">
        <w:rPr>
          <w:rStyle w:val="Refdenotaalpie"/>
          <w:b/>
        </w:rPr>
        <w:t xml:space="preserve"> Pasajeros Absolutos:</w:t>
      </w:r>
      <w:r w:rsidRPr="00D06499">
        <w:rPr>
          <w:rStyle w:val="Refdenotaalpie"/>
        </w:rPr>
        <w:t xml:space="preserve"> Total de personas </w:t>
      </w:r>
      <w:r w:rsidRPr="00F70507">
        <w:rPr>
          <w:rStyle w:val="Refdenotaalpie"/>
        </w:rPr>
        <w:t xml:space="preserve">transportados dentro de </w:t>
      </w:r>
      <w:r w:rsidRPr="00D06499">
        <w:rPr>
          <w:rStyle w:val="Refdenotaalpie"/>
        </w:rPr>
        <w:t xml:space="preserve">Chile por vía aérea.  </w:t>
      </w:r>
    </w:p>
  </w:footnote>
  <w:footnote w:id="3">
    <w:p w:rsidR="00345071" w:rsidRPr="00D06499" w:rsidRDefault="00345071" w:rsidP="00345071">
      <w:pPr>
        <w:pStyle w:val="Textonotapie"/>
        <w:ind w:right="310"/>
        <w:jc w:val="both"/>
        <w:rPr>
          <w:rStyle w:val="Refdenotaalpie"/>
        </w:rPr>
      </w:pPr>
      <w:r w:rsidRPr="00D06499">
        <w:rPr>
          <w:rStyle w:val="Refdenotaalpie"/>
          <w:b/>
        </w:rPr>
        <w:footnoteRef/>
      </w:r>
      <w:r w:rsidRPr="00D06499">
        <w:rPr>
          <w:rStyle w:val="Refdenotaalpie"/>
          <w:b/>
        </w:rPr>
        <w:t xml:space="preserve"> Pasajeros-kilómetros:</w:t>
      </w:r>
      <w:r w:rsidRPr="00D06499">
        <w:rPr>
          <w:rStyle w:val="Refdenotaalpie"/>
        </w:rPr>
        <w:t xml:space="preserve"> suma del producto obtenido al multiplicar el número de pasajeros de pago transportados en cada etapa de vuelo por la correspondiente distancia de la etapa. La cifra resultante equivale al número de kilómetros recorridos por todos los pasajeros.  </w:t>
      </w:r>
    </w:p>
  </w:footnote>
  <w:footnote w:id="4">
    <w:p w:rsidR="00345071" w:rsidRPr="00D06499" w:rsidRDefault="00345071" w:rsidP="00345071">
      <w:pPr>
        <w:pStyle w:val="Textonotapie"/>
        <w:jc w:val="both"/>
        <w:rPr>
          <w:rStyle w:val="Refdenotaalpie"/>
        </w:rPr>
      </w:pPr>
      <w:r w:rsidRPr="00D06499">
        <w:rPr>
          <w:rStyle w:val="Refdenotaalpie"/>
          <w:b/>
        </w:rPr>
        <w:footnoteRef/>
      </w:r>
      <w:r w:rsidRPr="00D06499">
        <w:rPr>
          <w:rStyle w:val="Refdenotaalpie"/>
          <w:b/>
        </w:rPr>
        <w:t xml:space="preserve"> </w:t>
      </w:r>
      <w:r w:rsidRPr="00D06499">
        <w:rPr>
          <w:rStyle w:val="Refdenotaalpie"/>
        </w:rPr>
        <w:t xml:space="preserve">Participación obtenida según las toneladas absolutas transportadas por cada línea aérea, es decir, el  total de toneladas ingresadas a Chile y salidas de Chile por vía aérea. </w:t>
      </w:r>
    </w:p>
  </w:footnote>
  <w:footnote w:id="5">
    <w:p w:rsidR="00345071" w:rsidRPr="00D06499" w:rsidRDefault="00345071" w:rsidP="00345071">
      <w:pPr>
        <w:pStyle w:val="Textonotapie"/>
        <w:jc w:val="both"/>
        <w:rPr>
          <w:rStyle w:val="Refdenotaalpie"/>
        </w:rPr>
      </w:pPr>
      <w:r w:rsidRPr="00D06499">
        <w:rPr>
          <w:rStyle w:val="Refdenotaalpie"/>
          <w:b/>
        </w:rPr>
        <w:footnoteRef/>
      </w:r>
      <w:r w:rsidRPr="00D06499">
        <w:rPr>
          <w:rStyle w:val="Refdenotaalpie"/>
          <w:b/>
        </w:rPr>
        <w:t xml:space="preserve"> Toneladas Absolutas:</w:t>
      </w:r>
      <w:r w:rsidRPr="00D06499">
        <w:rPr>
          <w:rStyle w:val="Refdenotaalpie"/>
        </w:rPr>
        <w:t xml:space="preserve"> Total de toneladas </w:t>
      </w:r>
      <w:r w:rsidRPr="00AA0D86">
        <w:rPr>
          <w:rStyle w:val="Refdenotaalpie"/>
        </w:rPr>
        <w:t>transportadas dentro de</w:t>
      </w:r>
      <w:r w:rsidRPr="00D06499">
        <w:rPr>
          <w:rStyle w:val="Refdenotaalpie"/>
        </w:rPr>
        <w:t xml:space="preserve"> Chile por vía aérea. </w:t>
      </w:r>
    </w:p>
  </w:footnote>
  <w:footnote w:id="6">
    <w:p w:rsidR="00345071" w:rsidRPr="00D06499" w:rsidRDefault="00345071" w:rsidP="00345071">
      <w:pPr>
        <w:pStyle w:val="Textonotapie"/>
        <w:ind w:right="310"/>
        <w:jc w:val="both"/>
        <w:rPr>
          <w:rStyle w:val="Refdenotaalpie"/>
        </w:rPr>
      </w:pPr>
      <w:r w:rsidRPr="00D06499">
        <w:rPr>
          <w:rStyle w:val="Refdenotaalpie"/>
          <w:b/>
        </w:rPr>
        <w:footnoteRef/>
      </w:r>
      <w:r w:rsidRPr="00D06499">
        <w:rPr>
          <w:rStyle w:val="Refdenotaalpie"/>
          <w:b/>
        </w:rPr>
        <w:t xml:space="preserve"> Toneladas-kilómetros de carga:</w:t>
      </w:r>
      <w:r w:rsidRPr="00D06499">
        <w:rPr>
          <w:rStyle w:val="Refdenotaalpie"/>
        </w:rPr>
        <w:t xml:space="preserve"> suma del producto obtenido al multiplicar el número de toneladas de carga de pago transportadas en cada etapa de vuelo por la correspondiente distancia de la etapa. La cifra resultante equivale al número de kilómetros recorridos por todas las toneladas de carga.</w:t>
      </w:r>
    </w:p>
    <w:p w:rsidR="00345071" w:rsidRDefault="00345071" w:rsidP="00345071">
      <w:pPr>
        <w:pStyle w:val="Textonotapie"/>
      </w:pPr>
    </w:p>
  </w:footnote>
  <w:footnote w:id="7">
    <w:p w:rsidR="00B92632" w:rsidRPr="00D06499" w:rsidRDefault="00B92632" w:rsidP="00B92632">
      <w:pPr>
        <w:pStyle w:val="Textonotapie"/>
        <w:jc w:val="both"/>
        <w:rPr>
          <w:rStyle w:val="Refdenotaalpie"/>
        </w:rPr>
      </w:pPr>
      <w:r w:rsidRPr="00D06499">
        <w:rPr>
          <w:rStyle w:val="Refdenotaalpie"/>
          <w:b/>
        </w:rPr>
        <w:footnoteRef/>
      </w:r>
      <w:r w:rsidRPr="00D06499">
        <w:rPr>
          <w:rStyle w:val="Refdenotaalpie"/>
          <w:b/>
        </w:rPr>
        <w:t xml:space="preserve"> </w:t>
      </w:r>
      <w:r w:rsidRPr="00D06499">
        <w:rPr>
          <w:rStyle w:val="Refdenotaalpie"/>
        </w:rPr>
        <w:t xml:space="preserve">Participación obtenida según las toneladas absolutas transportadas por cada línea aérea, es decir, el  total de toneladas ingresadas a Chile y salidas de Chile por vía aérea. </w:t>
      </w:r>
    </w:p>
  </w:footnote>
  <w:footnote w:id="8">
    <w:p w:rsidR="00B92632" w:rsidRPr="00D06499" w:rsidRDefault="00B92632" w:rsidP="00B92632">
      <w:pPr>
        <w:pStyle w:val="Textonotapie"/>
        <w:jc w:val="both"/>
        <w:rPr>
          <w:rStyle w:val="Refdenotaalpie"/>
        </w:rPr>
      </w:pPr>
      <w:r w:rsidRPr="00D06499">
        <w:rPr>
          <w:rStyle w:val="Refdenotaalpie"/>
          <w:b/>
        </w:rPr>
        <w:footnoteRef/>
      </w:r>
      <w:r w:rsidRPr="00D06499">
        <w:rPr>
          <w:rStyle w:val="Refdenotaalpie"/>
          <w:b/>
        </w:rPr>
        <w:t xml:space="preserve"> Toneladas Absolutas:</w:t>
      </w:r>
      <w:r w:rsidRPr="00D06499">
        <w:rPr>
          <w:rStyle w:val="Refdenotaalpie"/>
        </w:rPr>
        <w:t xml:space="preserve"> Total de toneladas </w:t>
      </w:r>
      <w:r w:rsidRPr="00AA0D86">
        <w:rPr>
          <w:rStyle w:val="Refdenotaalpie"/>
        </w:rPr>
        <w:t>transportadas dentro de</w:t>
      </w:r>
      <w:r w:rsidRPr="00D06499">
        <w:rPr>
          <w:rStyle w:val="Refdenotaalpie"/>
        </w:rPr>
        <w:t xml:space="preserve"> Chile por vía aérea. </w:t>
      </w:r>
    </w:p>
  </w:footnote>
  <w:footnote w:id="9">
    <w:p w:rsidR="00B92632" w:rsidRPr="00D06499" w:rsidRDefault="00B92632" w:rsidP="00B92632">
      <w:pPr>
        <w:pStyle w:val="Textonotapie"/>
        <w:ind w:right="310"/>
        <w:jc w:val="both"/>
        <w:rPr>
          <w:rStyle w:val="Refdenotaalpie"/>
        </w:rPr>
      </w:pPr>
      <w:r w:rsidRPr="00D06499">
        <w:rPr>
          <w:rStyle w:val="Refdenotaalpie"/>
          <w:b/>
        </w:rPr>
        <w:footnoteRef/>
      </w:r>
      <w:r w:rsidRPr="00D06499">
        <w:rPr>
          <w:rStyle w:val="Refdenotaalpie"/>
          <w:b/>
        </w:rPr>
        <w:t xml:space="preserve"> Toneladas-kilómetros de carga:</w:t>
      </w:r>
      <w:r w:rsidRPr="00D06499">
        <w:rPr>
          <w:rStyle w:val="Refdenotaalpie"/>
        </w:rPr>
        <w:t xml:space="preserve"> suma del producto obtenido al multiplicar el número de toneladas de carga de pago transportadas en cada etapa de vuelo por la correspondiente distancia de la etapa. La cifra resultante equivale al número de kilómetros recorridos por todas las toneladas de carga.</w:t>
      </w:r>
    </w:p>
    <w:p w:rsidR="00B92632" w:rsidRDefault="00B92632" w:rsidP="00B92632">
      <w:pPr>
        <w:jc w:val="both"/>
        <w:rPr>
          <w:rFonts w:ascii="Arial" w:hAnsi="Arial" w:cs="Arial"/>
        </w:rPr>
      </w:pPr>
    </w:p>
    <w:p w:rsidR="00B92632" w:rsidRDefault="00B92632" w:rsidP="00B92632">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D739C"/>
    <w:multiLevelType w:val="hybridMultilevel"/>
    <w:tmpl w:val="31EC702E"/>
    <w:lvl w:ilvl="0" w:tplc="080A0005">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nsid w:val="4DA91958"/>
    <w:multiLevelType w:val="hybridMultilevel"/>
    <w:tmpl w:val="B7BA0032"/>
    <w:lvl w:ilvl="0" w:tplc="080A0001">
      <w:start w:val="1"/>
      <w:numFmt w:val="bullet"/>
      <w:lvlText w:val=""/>
      <w:lvlJc w:val="left"/>
      <w:pPr>
        <w:tabs>
          <w:tab w:val="num" w:pos="1056"/>
        </w:tabs>
        <w:ind w:left="1056" w:hanging="360"/>
      </w:pPr>
      <w:rPr>
        <w:rFonts w:ascii="Symbol" w:hAnsi="Symbol" w:hint="default"/>
      </w:rPr>
    </w:lvl>
    <w:lvl w:ilvl="1" w:tplc="0C0A0001">
      <w:start w:val="1"/>
      <w:numFmt w:val="bullet"/>
      <w:lvlText w:val=""/>
      <w:lvlJc w:val="left"/>
      <w:pPr>
        <w:tabs>
          <w:tab w:val="num" w:pos="1776"/>
        </w:tabs>
        <w:ind w:left="1776" w:hanging="360"/>
      </w:pPr>
      <w:rPr>
        <w:rFonts w:ascii="Symbol" w:hAnsi="Symbol" w:hint="default"/>
      </w:rPr>
    </w:lvl>
    <w:lvl w:ilvl="2" w:tplc="080A0005" w:tentative="1">
      <w:start w:val="1"/>
      <w:numFmt w:val="bullet"/>
      <w:lvlText w:val=""/>
      <w:lvlJc w:val="left"/>
      <w:pPr>
        <w:tabs>
          <w:tab w:val="num" w:pos="2496"/>
        </w:tabs>
        <w:ind w:left="2496" w:hanging="360"/>
      </w:pPr>
      <w:rPr>
        <w:rFonts w:ascii="Wingdings" w:hAnsi="Wingdings" w:hint="default"/>
      </w:rPr>
    </w:lvl>
    <w:lvl w:ilvl="3" w:tplc="080A0001" w:tentative="1">
      <w:start w:val="1"/>
      <w:numFmt w:val="bullet"/>
      <w:lvlText w:val=""/>
      <w:lvlJc w:val="left"/>
      <w:pPr>
        <w:tabs>
          <w:tab w:val="num" w:pos="3216"/>
        </w:tabs>
        <w:ind w:left="3216" w:hanging="360"/>
      </w:pPr>
      <w:rPr>
        <w:rFonts w:ascii="Symbol" w:hAnsi="Symbol" w:hint="default"/>
      </w:rPr>
    </w:lvl>
    <w:lvl w:ilvl="4" w:tplc="080A0003" w:tentative="1">
      <w:start w:val="1"/>
      <w:numFmt w:val="bullet"/>
      <w:lvlText w:val="o"/>
      <w:lvlJc w:val="left"/>
      <w:pPr>
        <w:tabs>
          <w:tab w:val="num" w:pos="3936"/>
        </w:tabs>
        <w:ind w:left="3936" w:hanging="360"/>
      </w:pPr>
      <w:rPr>
        <w:rFonts w:ascii="Courier New" w:hAnsi="Courier New" w:cs="Courier New" w:hint="default"/>
      </w:rPr>
    </w:lvl>
    <w:lvl w:ilvl="5" w:tplc="080A0005" w:tentative="1">
      <w:start w:val="1"/>
      <w:numFmt w:val="bullet"/>
      <w:lvlText w:val=""/>
      <w:lvlJc w:val="left"/>
      <w:pPr>
        <w:tabs>
          <w:tab w:val="num" w:pos="4656"/>
        </w:tabs>
        <w:ind w:left="4656" w:hanging="360"/>
      </w:pPr>
      <w:rPr>
        <w:rFonts w:ascii="Wingdings" w:hAnsi="Wingdings" w:hint="default"/>
      </w:rPr>
    </w:lvl>
    <w:lvl w:ilvl="6" w:tplc="080A0001" w:tentative="1">
      <w:start w:val="1"/>
      <w:numFmt w:val="bullet"/>
      <w:lvlText w:val=""/>
      <w:lvlJc w:val="left"/>
      <w:pPr>
        <w:tabs>
          <w:tab w:val="num" w:pos="5376"/>
        </w:tabs>
        <w:ind w:left="5376" w:hanging="360"/>
      </w:pPr>
      <w:rPr>
        <w:rFonts w:ascii="Symbol" w:hAnsi="Symbol" w:hint="default"/>
      </w:rPr>
    </w:lvl>
    <w:lvl w:ilvl="7" w:tplc="080A0003" w:tentative="1">
      <w:start w:val="1"/>
      <w:numFmt w:val="bullet"/>
      <w:lvlText w:val="o"/>
      <w:lvlJc w:val="left"/>
      <w:pPr>
        <w:tabs>
          <w:tab w:val="num" w:pos="6096"/>
        </w:tabs>
        <w:ind w:left="6096" w:hanging="360"/>
      </w:pPr>
      <w:rPr>
        <w:rFonts w:ascii="Courier New" w:hAnsi="Courier New" w:cs="Courier New" w:hint="default"/>
      </w:rPr>
    </w:lvl>
    <w:lvl w:ilvl="8" w:tplc="080A0005" w:tentative="1">
      <w:start w:val="1"/>
      <w:numFmt w:val="bullet"/>
      <w:lvlText w:val=""/>
      <w:lvlJc w:val="left"/>
      <w:pPr>
        <w:tabs>
          <w:tab w:val="num" w:pos="6816"/>
        </w:tabs>
        <w:ind w:left="6816" w:hanging="360"/>
      </w:pPr>
      <w:rPr>
        <w:rFonts w:ascii="Wingdings" w:hAnsi="Wingdings" w:hint="default"/>
      </w:rPr>
    </w:lvl>
  </w:abstractNum>
  <w:abstractNum w:abstractNumId="2">
    <w:nsid w:val="529A1DDB"/>
    <w:multiLevelType w:val="hybridMultilevel"/>
    <w:tmpl w:val="ADB8DC8C"/>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nsid w:val="65E00C63"/>
    <w:multiLevelType w:val="hybridMultilevel"/>
    <w:tmpl w:val="B0B6BD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71"/>
    <w:rsid w:val="0012742B"/>
    <w:rsid w:val="00345071"/>
    <w:rsid w:val="00B92632"/>
    <w:rsid w:val="00D35E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71"/>
    <w:pPr>
      <w:spacing w:line="240" w:lineRule="auto"/>
      <w:jc w:val="left"/>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345071"/>
    <w:rPr>
      <w:sz w:val="20"/>
      <w:szCs w:val="20"/>
    </w:rPr>
  </w:style>
  <w:style w:type="character" w:customStyle="1" w:styleId="TextonotapieCar">
    <w:name w:val="Texto nota pie Car"/>
    <w:basedOn w:val="Fuentedeprrafopredeter"/>
    <w:link w:val="Textonotapie"/>
    <w:semiHidden/>
    <w:rsid w:val="00345071"/>
    <w:rPr>
      <w:rFonts w:ascii="Times New Roman" w:eastAsia="Times New Roman" w:hAnsi="Times New Roman" w:cs="Times New Roman"/>
      <w:sz w:val="20"/>
      <w:szCs w:val="20"/>
      <w:lang w:val="es-ES" w:eastAsia="es-ES"/>
    </w:rPr>
  </w:style>
  <w:style w:type="character" w:styleId="Refdenotaalpie">
    <w:name w:val="footnote reference"/>
    <w:semiHidden/>
    <w:rsid w:val="00345071"/>
    <w:rPr>
      <w:vertAlign w:val="superscript"/>
    </w:rPr>
  </w:style>
  <w:style w:type="paragraph" w:customStyle="1" w:styleId="ListParagraph1">
    <w:name w:val="List Paragraph1"/>
    <w:basedOn w:val="Normal"/>
    <w:rsid w:val="00B92632"/>
    <w:pPr>
      <w:ind w:left="720"/>
      <w:contextualSpacing/>
    </w:pPr>
  </w:style>
  <w:style w:type="paragraph" w:styleId="Prrafodelista">
    <w:name w:val="List Paragraph"/>
    <w:basedOn w:val="Normal"/>
    <w:uiPriority w:val="34"/>
    <w:qFormat/>
    <w:rsid w:val="00B92632"/>
    <w:pPr>
      <w:ind w:left="708"/>
    </w:pPr>
  </w:style>
  <w:style w:type="paragraph" w:styleId="Encabezado">
    <w:name w:val="header"/>
    <w:basedOn w:val="Normal"/>
    <w:link w:val="EncabezadoCar"/>
    <w:uiPriority w:val="99"/>
    <w:unhideWhenUsed/>
    <w:rsid w:val="00B92632"/>
    <w:pPr>
      <w:tabs>
        <w:tab w:val="center" w:pos="4419"/>
        <w:tab w:val="right" w:pos="8838"/>
      </w:tabs>
    </w:pPr>
  </w:style>
  <w:style w:type="character" w:customStyle="1" w:styleId="EncabezadoCar">
    <w:name w:val="Encabezado Car"/>
    <w:basedOn w:val="Fuentedeprrafopredeter"/>
    <w:link w:val="Encabezado"/>
    <w:uiPriority w:val="99"/>
    <w:rsid w:val="00B9263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92632"/>
    <w:pPr>
      <w:tabs>
        <w:tab w:val="center" w:pos="4419"/>
        <w:tab w:val="right" w:pos="8838"/>
      </w:tabs>
    </w:pPr>
  </w:style>
  <w:style w:type="character" w:customStyle="1" w:styleId="PiedepginaCar">
    <w:name w:val="Pie de página Car"/>
    <w:basedOn w:val="Fuentedeprrafopredeter"/>
    <w:link w:val="Piedepgina"/>
    <w:uiPriority w:val="99"/>
    <w:rsid w:val="00B9263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92632"/>
    <w:rPr>
      <w:rFonts w:ascii="Tahoma" w:hAnsi="Tahoma" w:cs="Tahoma"/>
      <w:sz w:val="16"/>
      <w:szCs w:val="16"/>
    </w:rPr>
  </w:style>
  <w:style w:type="character" w:customStyle="1" w:styleId="TextodegloboCar">
    <w:name w:val="Texto de globo Car"/>
    <w:basedOn w:val="Fuentedeprrafopredeter"/>
    <w:link w:val="Textodeglobo"/>
    <w:uiPriority w:val="99"/>
    <w:semiHidden/>
    <w:rsid w:val="00B92632"/>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71"/>
    <w:pPr>
      <w:spacing w:line="240" w:lineRule="auto"/>
      <w:jc w:val="left"/>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345071"/>
    <w:rPr>
      <w:sz w:val="20"/>
      <w:szCs w:val="20"/>
    </w:rPr>
  </w:style>
  <w:style w:type="character" w:customStyle="1" w:styleId="TextonotapieCar">
    <w:name w:val="Texto nota pie Car"/>
    <w:basedOn w:val="Fuentedeprrafopredeter"/>
    <w:link w:val="Textonotapie"/>
    <w:semiHidden/>
    <w:rsid w:val="00345071"/>
    <w:rPr>
      <w:rFonts w:ascii="Times New Roman" w:eastAsia="Times New Roman" w:hAnsi="Times New Roman" w:cs="Times New Roman"/>
      <w:sz w:val="20"/>
      <w:szCs w:val="20"/>
      <w:lang w:val="es-ES" w:eastAsia="es-ES"/>
    </w:rPr>
  </w:style>
  <w:style w:type="character" w:styleId="Refdenotaalpie">
    <w:name w:val="footnote reference"/>
    <w:semiHidden/>
    <w:rsid w:val="00345071"/>
    <w:rPr>
      <w:vertAlign w:val="superscript"/>
    </w:rPr>
  </w:style>
  <w:style w:type="paragraph" w:customStyle="1" w:styleId="ListParagraph1">
    <w:name w:val="List Paragraph1"/>
    <w:basedOn w:val="Normal"/>
    <w:rsid w:val="00B92632"/>
    <w:pPr>
      <w:ind w:left="720"/>
      <w:contextualSpacing/>
    </w:pPr>
  </w:style>
  <w:style w:type="paragraph" w:styleId="Prrafodelista">
    <w:name w:val="List Paragraph"/>
    <w:basedOn w:val="Normal"/>
    <w:uiPriority w:val="34"/>
    <w:qFormat/>
    <w:rsid w:val="00B92632"/>
    <w:pPr>
      <w:ind w:left="708"/>
    </w:pPr>
  </w:style>
  <w:style w:type="paragraph" w:styleId="Encabezado">
    <w:name w:val="header"/>
    <w:basedOn w:val="Normal"/>
    <w:link w:val="EncabezadoCar"/>
    <w:uiPriority w:val="99"/>
    <w:unhideWhenUsed/>
    <w:rsid w:val="00B92632"/>
    <w:pPr>
      <w:tabs>
        <w:tab w:val="center" w:pos="4419"/>
        <w:tab w:val="right" w:pos="8838"/>
      </w:tabs>
    </w:pPr>
  </w:style>
  <w:style w:type="character" w:customStyle="1" w:styleId="EncabezadoCar">
    <w:name w:val="Encabezado Car"/>
    <w:basedOn w:val="Fuentedeprrafopredeter"/>
    <w:link w:val="Encabezado"/>
    <w:uiPriority w:val="99"/>
    <w:rsid w:val="00B9263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92632"/>
    <w:pPr>
      <w:tabs>
        <w:tab w:val="center" w:pos="4419"/>
        <w:tab w:val="right" w:pos="8838"/>
      </w:tabs>
    </w:pPr>
  </w:style>
  <w:style w:type="character" w:customStyle="1" w:styleId="PiedepginaCar">
    <w:name w:val="Pie de página Car"/>
    <w:basedOn w:val="Fuentedeprrafopredeter"/>
    <w:link w:val="Piedepgina"/>
    <w:uiPriority w:val="99"/>
    <w:rsid w:val="00B9263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92632"/>
    <w:rPr>
      <w:rFonts w:ascii="Tahoma" w:hAnsi="Tahoma" w:cs="Tahoma"/>
      <w:sz w:val="16"/>
      <w:szCs w:val="16"/>
    </w:rPr>
  </w:style>
  <w:style w:type="character" w:customStyle="1" w:styleId="TextodegloboCar">
    <w:name w:val="Texto de globo Car"/>
    <w:basedOn w:val="Fuentedeprrafopredeter"/>
    <w:link w:val="Textodeglobo"/>
    <w:uiPriority w:val="99"/>
    <w:semiHidden/>
    <w:rsid w:val="00B9263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43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1729</Words>
  <Characters>9515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Ríos Morris</dc:creator>
  <cp:lastModifiedBy>Valentina Ríos Morris</cp:lastModifiedBy>
  <cp:revision>1</cp:revision>
  <dcterms:created xsi:type="dcterms:W3CDTF">2015-04-24T13:39:00Z</dcterms:created>
  <dcterms:modified xsi:type="dcterms:W3CDTF">2015-04-24T13:53:00Z</dcterms:modified>
</cp:coreProperties>
</file>